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F8" w:rsidRPr="00F7770B" w:rsidRDefault="00C501F8" w:rsidP="00C501F8">
      <w:pPr>
        <w:jc w:val="center"/>
        <w:rPr>
          <w:rFonts w:ascii="黑体" w:eastAsia="黑体"/>
          <w:b/>
          <w:sz w:val="28"/>
          <w:szCs w:val="28"/>
        </w:rPr>
      </w:pPr>
      <w:bookmarkStart w:id="0" w:name="_GoBack"/>
      <w:bookmarkEnd w:id="0"/>
      <w:r w:rsidRPr="00F7770B">
        <w:rPr>
          <w:rFonts w:ascii="黑体" w:eastAsia="黑体" w:hint="eastAsia"/>
          <w:b/>
          <w:sz w:val="28"/>
          <w:szCs w:val="28"/>
        </w:rPr>
        <w:t>18、</w:t>
      </w:r>
      <w:r>
        <w:rPr>
          <w:rFonts w:ascii="黑体" w:eastAsia="黑体" w:hint="eastAsia"/>
          <w:b/>
          <w:sz w:val="28"/>
          <w:szCs w:val="28"/>
        </w:rPr>
        <w:t>《</w:t>
      </w:r>
      <w:r w:rsidRPr="00F7770B">
        <w:rPr>
          <w:rFonts w:ascii="黑体" w:eastAsia="黑体" w:hint="eastAsia"/>
          <w:b/>
          <w:sz w:val="28"/>
          <w:szCs w:val="28"/>
        </w:rPr>
        <w:t>我的伯父鲁迅先生</w:t>
      </w:r>
      <w:r>
        <w:rPr>
          <w:rFonts w:ascii="黑体" w:eastAsia="黑体" w:hint="eastAsia"/>
          <w:b/>
          <w:sz w:val="28"/>
          <w:szCs w:val="28"/>
        </w:rPr>
        <w:t>》导学案</w:t>
      </w:r>
    </w:p>
    <w:p w:rsidR="00C501F8" w:rsidRPr="00D0477C" w:rsidRDefault="00C501F8" w:rsidP="00C501F8">
      <w:pPr>
        <w:rPr>
          <w:rFonts w:ascii="黑体" w:eastAsia="黑体"/>
          <w:b/>
          <w:szCs w:val="21"/>
        </w:rPr>
      </w:pPr>
      <w:r w:rsidRPr="00D0477C">
        <w:rPr>
          <w:rFonts w:ascii="黑体" w:eastAsia="黑体" w:hint="eastAsia"/>
          <w:b/>
          <w:szCs w:val="21"/>
        </w:rPr>
        <w:t>学习目标：</w:t>
      </w:r>
    </w:p>
    <w:p w:rsidR="00C501F8" w:rsidRPr="00D0477C" w:rsidRDefault="00C501F8" w:rsidP="00C501F8">
      <w:pPr>
        <w:ind w:firstLineChars="200" w:firstLine="420"/>
        <w:rPr>
          <w:rFonts w:ascii="宋体" w:hAnsi="宋体"/>
          <w:szCs w:val="21"/>
        </w:rPr>
      </w:pPr>
      <w:r w:rsidRPr="00D0477C">
        <w:rPr>
          <w:rFonts w:ascii="宋体" w:hAnsi="宋体" w:hint="eastAsia"/>
          <w:szCs w:val="21"/>
        </w:rPr>
        <w:t>1、会写12个生字，正确恰当的运用一些词语。</w:t>
      </w:r>
    </w:p>
    <w:p w:rsidR="00C501F8" w:rsidRPr="00D0477C" w:rsidRDefault="00C501F8" w:rsidP="00C501F8">
      <w:pPr>
        <w:ind w:firstLineChars="200" w:firstLine="420"/>
        <w:rPr>
          <w:rFonts w:ascii="宋体" w:hAnsi="宋体"/>
          <w:szCs w:val="21"/>
        </w:rPr>
      </w:pPr>
      <w:r w:rsidRPr="00D0477C">
        <w:rPr>
          <w:rFonts w:ascii="宋体" w:hAnsi="宋体" w:hint="eastAsia"/>
          <w:szCs w:val="21"/>
        </w:rPr>
        <w:t>2、有感情地朗读课文。</w:t>
      </w:r>
    </w:p>
    <w:p w:rsidR="00C501F8" w:rsidRPr="00D0477C" w:rsidRDefault="00C501F8" w:rsidP="00C501F8">
      <w:pPr>
        <w:ind w:firstLineChars="200" w:firstLine="420"/>
        <w:rPr>
          <w:rFonts w:ascii="宋体" w:hAnsi="宋体"/>
          <w:szCs w:val="21"/>
        </w:rPr>
      </w:pPr>
      <w:r w:rsidRPr="00D0477C">
        <w:rPr>
          <w:rFonts w:ascii="宋体" w:hAnsi="宋体" w:hint="eastAsia"/>
          <w:szCs w:val="21"/>
        </w:rPr>
        <w:t>3、给课文每段加上小标题，弄清第一部分和后面几部分的关系。</w:t>
      </w:r>
    </w:p>
    <w:p w:rsidR="00C501F8" w:rsidRPr="00D0477C" w:rsidRDefault="00C501F8" w:rsidP="00C501F8">
      <w:pPr>
        <w:ind w:firstLineChars="200" w:firstLine="420"/>
        <w:rPr>
          <w:rFonts w:ascii="宋体" w:hAnsi="宋体"/>
          <w:szCs w:val="21"/>
        </w:rPr>
      </w:pPr>
      <w:r w:rsidRPr="00D0477C">
        <w:rPr>
          <w:rFonts w:ascii="宋体" w:hAnsi="宋体" w:hint="eastAsia"/>
          <w:szCs w:val="21"/>
        </w:rPr>
        <w:t>4、联系上下文或结合时代背景理解含义深刻的句子，学习抓住语言、动作、神态描写表现人物品质的方法。</w:t>
      </w:r>
    </w:p>
    <w:p w:rsidR="00C501F8" w:rsidRPr="00D0477C" w:rsidRDefault="00C501F8" w:rsidP="00C501F8">
      <w:pPr>
        <w:ind w:firstLineChars="200" w:firstLine="420"/>
        <w:rPr>
          <w:szCs w:val="21"/>
        </w:rPr>
      </w:pPr>
      <w:r w:rsidRPr="00D0477C">
        <w:rPr>
          <w:rFonts w:ascii="宋体" w:hAnsi="宋体" w:hint="eastAsia"/>
          <w:szCs w:val="21"/>
        </w:rPr>
        <w:t>5、了</w:t>
      </w:r>
      <w:smartTag w:uri="urn:schemas-microsoft-com:office:smarttags" w:element="PersonName">
        <w:smartTagPr>
          <w:attr w:name="ProductID" w:val="解鲁迅"/>
        </w:smartTagPr>
        <w:r w:rsidRPr="00D0477C">
          <w:rPr>
            <w:rFonts w:ascii="宋体" w:hAnsi="宋体" w:hint="eastAsia"/>
            <w:szCs w:val="21"/>
          </w:rPr>
          <w:t>解鲁迅</w:t>
        </w:r>
      </w:smartTag>
      <w:r w:rsidRPr="00D0477C">
        <w:rPr>
          <w:rFonts w:ascii="宋体" w:hAnsi="宋体" w:hint="eastAsia"/>
          <w:szCs w:val="21"/>
        </w:rPr>
        <w:t>先生是一位关心爱护青少年成长，热爱劳动人民，为自己想得少，为别人想得多，深受广大群众爱戴的人。领悟</w:t>
      </w:r>
      <w:smartTag w:uri="urn:schemas-microsoft-com:office:smarttags" w:element="PersonName">
        <w:smartTagPr>
          <w:attr w:name="ProductID" w:val="鲁迅"/>
        </w:smartTagPr>
        <w:r w:rsidRPr="00D0477C">
          <w:rPr>
            <w:rFonts w:ascii="宋体" w:hAnsi="宋体" w:hint="eastAsia"/>
            <w:szCs w:val="21"/>
          </w:rPr>
          <w:t>鲁迅</w:t>
        </w:r>
      </w:smartTag>
      <w:r w:rsidRPr="00D0477C">
        <w:rPr>
          <w:rFonts w:ascii="宋体" w:hAnsi="宋体" w:hint="eastAsia"/>
          <w:szCs w:val="21"/>
        </w:rPr>
        <w:t>先生关心他人，爱憎分明的高尚品质。</w:t>
      </w:r>
    </w:p>
    <w:p w:rsidR="00C501F8" w:rsidRDefault="00C501F8" w:rsidP="00C501F8">
      <w:pPr>
        <w:ind w:left="422" w:hangingChars="200" w:hanging="422"/>
        <w:rPr>
          <w:rFonts w:ascii="黑体" w:eastAsia="黑体"/>
          <w:b/>
          <w:szCs w:val="21"/>
        </w:rPr>
      </w:pPr>
      <w:r w:rsidRPr="00D0477C">
        <w:rPr>
          <w:rFonts w:ascii="黑体" w:eastAsia="黑体" w:hint="eastAsia"/>
          <w:b/>
          <w:szCs w:val="21"/>
        </w:rPr>
        <w:t>学习重点：</w:t>
      </w:r>
    </w:p>
    <w:p w:rsidR="00C501F8" w:rsidRPr="000647E7" w:rsidRDefault="00C501F8" w:rsidP="00C501F8">
      <w:pPr>
        <w:ind w:firstLineChars="200" w:firstLine="420"/>
        <w:rPr>
          <w:rFonts w:ascii="黑体" w:eastAsia="黑体"/>
          <w:b/>
          <w:szCs w:val="21"/>
        </w:rPr>
      </w:pPr>
      <w:r w:rsidRPr="00D0477C">
        <w:rPr>
          <w:rFonts w:ascii="宋体" w:hAnsi="宋体" w:hint="eastAsia"/>
          <w:szCs w:val="21"/>
        </w:rPr>
        <w:t>学</w:t>
      </w:r>
      <w:smartTag w:uri="urn:schemas-microsoft-com:office:smarttags" w:element="PersonName">
        <w:smartTagPr>
          <w:attr w:name="ProductID" w:val="习鲁迅"/>
        </w:smartTagPr>
        <w:r w:rsidRPr="00D0477C">
          <w:rPr>
            <w:rFonts w:ascii="宋体" w:hAnsi="宋体" w:hint="eastAsia"/>
            <w:szCs w:val="21"/>
          </w:rPr>
          <w:t>习鲁迅</w:t>
        </w:r>
      </w:smartTag>
      <w:r w:rsidRPr="00D0477C">
        <w:rPr>
          <w:rFonts w:ascii="宋体" w:hAnsi="宋体" w:hint="eastAsia"/>
          <w:szCs w:val="21"/>
        </w:rPr>
        <w:t>先生关心他人，爱憎分明的高尚品质，给课文每段加上小标题，弄</w:t>
      </w:r>
      <w:r>
        <w:rPr>
          <w:rFonts w:ascii="宋体" w:hAnsi="宋体" w:hint="eastAsia"/>
          <w:szCs w:val="21"/>
        </w:rPr>
        <w:t>清第一部分</w:t>
      </w:r>
      <w:r w:rsidRPr="00D0477C">
        <w:rPr>
          <w:rFonts w:ascii="宋体" w:hAnsi="宋体" w:hint="eastAsia"/>
          <w:szCs w:val="21"/>
        </w:rPr>
        <w:t>和后面几部分的关系。</w:t>
      </w:r>
    </w:p>
    <w:p w:rsidR="00C501F8" w:rsidRPr="00D0477C" w:rsidRDefault="00C501F8" w:rsidP="00C501F8">
      <w:pPr>
        <w:rPr>
          <w:rFonts w:ascii="黑体" w:eastAsia="黑体"/>
          <w:b/>
          <w:szCs w:val="21"/>
        </w:rPr>
      </w:pPr>
      <w:r w:rsidRPr="00D0477C">
        <w:rPr>
          <w:rFonts w:ascii="黑体" w:eastAsia="黑体" w:hint="eastAsia"/>
          <w:b/>
          <w:szCs w:val="21"/>
        </w:rPr>
        <w:t>学习难点：</w:t>
      </w:r>
    </w:p>
    <w:p w:rsidR="00C501F8" w:rsidRPr="00D0477C" w:rsidRDefault="00C501F8" w:rsidP="00C501F8">
      <w:pPr>
        <w:ind w:firstLineChars="200" w:firstLine="420"/>
        <w:rPr>
          <w:szCs w:val="21"/>
        </w:rPr>
      </w:pPr>
      <w:r w:rsidRPr="00D0477C">
        <w:rPr>
          <w:rFonts w:hint="eastAsia"/>
          <w:szCs w:val="21"/>
        </w:rPr>
        <w:t>体会伯父的含义深刻的话语。</w:t>
      </w:r>
    </w:p>
    <w:p w:rsidR="00C501F8" w:rsidRPr="00D0477C" w:rsidRDefault="00C501F8" w:rsidP="00C501F8">
      <w:pPr>
        <w:rPr>
          <w:rFonts w:ascii="黑体" w:eastAsia="黑体"/>
          <w:b/>
          <w:szCs w:val="21"/>
        </w:rPr>
      </w:pPr>
      <w:r w:rsidRPr="00D0477C">
        <w:rPr>
          <w:rFonts w:ascii="黑体" w:eastAsia="黑体" w:hint="eastAsia"/>
          <w:b/>
          <w:szCs w:val="21"/>
        </w:rPr>
        <w:t>学法提示：</w:t>
      </w:r>
    </w:p>
    <w:p w:rsidR="00C501F8" w:rsidRPr="00D0477C" w:rsidRDefault="00C501F8" w:rsidP="00C501F8">
      <w:pPr>
        <w:ind w:firstLineChars="200" w:firstLine="420"/>
        <w:rPr>
          <w:szCs w:val="21"/>
        </w:rPr>
      </w:pPr>
      <w:r w:rsidRPr="00D0477C">
        <w:rPr>
          <w:rFonts w:hint="eastAsia"/>
          <w:szCs w:val="21"/>
        </w:rPr>
        <w:t>先看看课题，想想作者是</w:t>
      </w:r>
      <w:smartTag w:uri="urn:schemas-microsoft-com:office:smarttags" w:element="PersonName">
        <w:smartTagPr>
          <w:attr w:name="ProductID" w:val="鲁迅"/>
        </w:smartTagPr>
        <w:r w:rsidRPr="00D0477C">
          <w:rPr>
            <w:rFonts w:hint="eastAsia"/>
            <w:szCs w:val="21"/>
          </w:rPr>
          <w:t>鲁迅</w:t>
        </w:r>
      </w:smartTag>
      <w:r w:rsidRPr="00D0477C">
        <w:rPr>
          <w:rFonts w:hint="eastAsia"/>
          <w:szCs w:val="21"/>
        </w:rPr>
        <w:t>先生的什么人；再认真读课文，看看作者通过</w:t>
      </w:r>
      <w:smartTag w:uri="urn:schemas-microsoft-com:office:smarttags" w:element="PersonName">
        <w:smartTagPr>
          <w:attr w:name="ProductID" w:val="鲁迅"/>
        </w:smartTagPr>
        <w:r w:rsidRPr="00D0477C">
          <w:rPr>
            <w:rFonts w:hint="eastAsia"/>
            <w:szCs w:val="21"/>
          </w:rPr>
          <w:t>鲁迅</w:t>
        </w:r>
      </w:smartTag>
      <w:r w:rsidRPr="00D0477C">
        <w:rPr>
          <w:rFonts w:hint="eastAsia"/>
          <w:szCs w:val="21"/>
        </w:rPr>
        <w:t>先生的哪几件事，赞扬了</w:t>
      </w:r>
      <w:smartTag w:uri="urn:schemas-microsoft-com:office:smarttags" w:element="PersonName">
        <w:smartTagPr>
          <w:attr w:name="ProductID" w:val="鲁迅"/>
        </w:smartTagPr>
        <w:r w:rsidRPr="00D0477C">
          <w:rPr>
            <w:rFonts w:hint="eastAsia"/>
            <w:szCs w:val="21"/>
          </w:rPr>
          <w:t>鲁迅</w:t>
        </w:r>
      </w:smartTag>
      <w:r w:rsidRPr="00D0477C">
        <w:rPr>
          <w:rFonts w:hint="eastAsia"/>
          <w:szCs w:val="21"/>
        </w:rPr>
        <w:t>先生怎样的品质。</w:t>
      </w:r>
    </w:p>
    <w:p w:rsidR="00C501F8" w:rsidRPr="00D0477C" w:rsidRDefault="00C501F8" w:rsidP="00C501F8">
      <w:pPr>
        <w:rPr>
          <w:rFonts w:ascii="黑体" w:eastAsia="黑体"/>
          <w:b/>
          <w:szCs w:val="21"/>
        </w:rPr>
      </w:pPr>
      <w:r w:rsidRPr="00D0477C">
        <w:rPr>
          <w:rFonts w:ascii="黑体" w:eastAsia="黑体" w:hint="eastAsia"/>
          <w:b/>
          <w:szCs w:val="21"/>
        </w:rPr>
        <w:t>学习准备：</w:t>
      </w:r>
    </w:p>
    <w:p w:rsidR="00C501F8" w:rsidRPr="00D0477C" w:rsidRDefault="00C501F8" w:rsidP="00C501F8">
      <w:pPr>
        <w:ind w:firstLineChars="200" w:firstLine="420"/>
        <w:rPr>
          <w:szCs w:val="21"/>
        </w:rPr>
      </w:pPr>
      <w:r w:rsidRPr="00D0477C">
        <w:rPr>
          <w:rFonts w:hint="eastAsia"/>
          <w:szCs w:val="21"/>
        </w:rPr>
        <w:t>查阅有</w:t>
      </w:r>
      <w:smartTag w:uri="urn:schemas-microsoft-com:office:smarttags" w:element="PersonName">
        <w:smartTagPr>
          <w:attr w:name="ProductID" w:val="关鲁迅"/>
        </w:smartTagPr>
        <w:r w:rsidRPr="00D0477C">
          <w:rPr>
            <w:rFonts w:hint="eastAsia"/>
            <w:szCs w:val="21"/>
          </w:rPr>
          <w:t>关鲁迅</w:t>
        </w:r>
      </w:smartTag>
      <w:r w:rsidRPr="00D0477C">
        <w:rPr>
          <w:rFonts w:hint="eastAsia"/>
          <w:szCs w:val="21"/>
        </w:rPr>
        <w:t>先生的资料，如：鲁迅逝世前后的一些情况介绍，当时的社会背景，别人写的有关鲁迅的文章，</w:t>
      </w:r>
      <w:smartTag w:uri="urn:schemas-microsoft-com:office:smarttags" w:element="PersonName">
        <w:smartTagPr>
          <w:attr w:name="ProductID" w:val="鲁迅"/>
        </w:smartTagPr>
        <w:r w:rsidRPr="00D0477C">
          <w:rPr>
            <w:rFonts w:hint="eastAsia"/>
            <w:szCs w:val="21"/>
          </w:rPr>
          <w:t>鲁迅</w:t>
        </w:r>
      </w:smartTag>
      <w:r w:rsidRPr="00D0477C">
        <w:rPr>
          <w:rFonts w:hint="eastAsia"/>
          <w:szCs w:val="21"/>
        </w:rPr>
        <w:t>先生自己写的文章。为理解课文做好准备。</w:t>
      </w:r>
    </w:p>
    <w:p w:rsidR="00C501F8" w:rsidRPr="00D0477C" w:rsidRDefault="00C501F8" w:rsidP="00C501F8">
      <w:pPr>
        <w:rPr>
          <w:rFonts w:ascii="黑体" w:eastAsia="黑体"/>
          <w:szCs w:val="21"/>
        </w:rPr>
      </w:pPr>
      <w:r w:rsidRPr="00D0477C">
        <w:rPr>
          <w:rFonts w:ascii="黑体" w:eastAsia="黑体" w:hint="eastAsia"/>
          <w:b/>
          <w:szCs w:val="21"/>
        </w:rPr>
        <w:t>课时安排：</w:t>
      </w:r>
    </w:p>
    <w:p w:rsidR="00C501F8" w:rsidRPr="00D0477C" w:rsidRDefault="00C501F8" w:rsidP="00C501F8">
      <w:pPr>
        <w:ind w:firstLineChars="200" w:firstLine="420"/>
        <w:rPr>
          <w:szCs w:val="21"/>
        </w:rPr>
      </w:pPr>
      <w:r w:rsidRPr="00D0477C">
        <w:rPr>
          <w:rFonts w:hint="eastAsia"/>
          <w:szCs w:val="21"/>
        </w:rPr>
        <w:t>两课时</w:t>
      </w:r>
    </w:p>
    <w:p w:rsidR="00C501F8" w:rsidRPr="00D0477C" w:rsidRDefault="00C501F8" w:rsidP="00C501F8">
      <w:pPr>
        <w:rPr>
          <w:rFonts w:ascii="黑体" w:eastAsia="黑体"/>
          <w:b/>
          <w:szCs w:val="21"/>
        </w:rPr>
      </w:pPr>
      <w:r w:rsidRPr="00D0477C">
        <w:rPr>
          <w:rFonts w:ascii="黑体" w:eastAsia="黑体" w:hint="eastAsia"/>
          <w:b/>
          <w:szCs w:val="21"/>
        </w:rPr>
        <w:t>学习过程：</w:t>
      </w:r>
    </w:p>
    <w:p w:rsidR="00C501F8" w:rsidRPr="00D0477C" w:rsidRDefault="00C501F8" w:rsidP="00C501F8">
      <w:pPr>
        <w:ind w:firstLineChars="245" w:firstLine="517"/>
        <w:rPr>
          <w:rFonts w:ascii="黑体" w:eastAsia="黑体"/>
          <w:b/>
          <w:szCs w:val="21"/>
        </w:rPr>
      </w:pPr>
      <w:r w:rsidRPr="00D0477C">
        <w:rPr>
          <w:rFonts w:ascii="黑体" w:eastAsia="黑体" w:hint="eastAsia"/>
          <w:b/>
          <w:szCs w:val="21"/>
        </w:rPr>
        <w:t>（一）课前预习</w:t>
      </w:r>
    </w:p>
    <w:p w:rsidR="00C501F8" w:rsidRPr="00D0477C" w:rsidRDefault="00C501F8" w:rsidP="00C501F8">
      <w:pPr>
        <w:ind w:firstLineChars="300" w:firstLine="632"/>
        <w:rPr>
          <w:szCs w:val="21"/>
        </w:rPr>
      </w:pPr>
      <w:r w:rsidRPr="00D0477C">
        <w:rPr>
          <w:rFonts w:hint="eastAsia"/>
          <w:b/>
          <w:szCs w:val="21"/>
        </w:rPr>
        <w:t>学习提示：</w:t>
      </w:r>
      <w:r w:rsidRPr="00D0477C">
        <w:rPr>
          <w:rFonts w:hint="eastAsia"/>
          <w:szCs w:val="21"/>
        </w:rPr>
        <w:t>认真读读课文，运用喜欢的读书方法进行学习，把自己的能力展示出来。</w:t>
      </w:r>
    </w:p>
    <w:p w:rsidR="00C501F8" w:rsidRPr="00D0477C" w:rsidRDefault="00C501F8" w:rsidP="00C501F8">
      <w:pPr>
        <w:ind w:firstLineChars="300" w:firstLine="630"/>
        <w:rPr>
          <w:szCs w:val="21"/>
        </w:rPr>
      </w:pPr>
      <w:r w:rsidRPr="00D0477C">
        <w:rPr>
          <w:rFonts w:hint="eastAsia"/>
          <w:szCs w:val="21"/>
        </w:rPr>
        <w:t>1</w:t>
      </w:r>
      <w:r w:rsidRPr="00D0477C">
        <w:rPr>
          <w:rFonts w:hint="eastAsia"/>
          <w:szCs w:val="21"/>
        </w:rPr>
        <w:t>、正确地读课文，完成下列各题。</w:t>
      </w:r>
    </w:p>
    <w:p w:rsidR="00C501F8" w:rsidRPr="00D0477C" w:rsidRDefault="00C501F8" w:rsidP="00C501F8">
      <w:pPr>
        <w:ind w:firstLineChars="200" w:firstLine="420"/>
        <w:rPr>
          <w:szCs w:val="21"/>
        </w:rPr>
      </w:pPr>
      <w:r w:rsidRPr="00D0477C">
        <w:rPr>
          <w:rFonts w:hint="eastAsia"/>
          <w:szCs w:val="21"/>
        </w:rPr>
        <w:t>（</w:t>
      </w:r>
      <w:r w:rsidRPr="00D0477C">
        <w:rPr>
          <w:rFonts w:hint="eastAsia"/>
          <w:szCs w:val="21"/>
        </w:rPr>
        <w:t>1</w:t>
      </w:r>
      <w:r w:rsidRPr="00D0477C">
        <w:rPr>
          <w:rFonts w:hint="eastAsia"/>
          <w:szCs w:val="21"/>
        </w:rPr>
        <w:t>）我能正确读写“团聚、低微、深奥、枯瘦、咳嗽、失声痛哭、囫囵吞枣、张冠李戴、马马虎虎、恍然大悟、北风怒号、匆匆忙忙、饱经风霜”。这些词语</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5"/>
        <w:gridCol w:w="275"/>
        <w:gridCol w:w="275"/>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tblGrid>
      <w:tr w:rsidR="00C501F8" w:rsidRPr="00D0477C" w:rsidTr="008D25C5">
        <w:trPr>
          <w:trHeight w:val="221"/>
        </w:trPr>
        <w:tc>
          <w:tcPr>
            <w:tcW w:w="292"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r>
      <w:tr w:rsidR="00C501F8" w:rsidRPr="00D0477C" w:rsidTr="008D25C5">
        <w:trPr>
          <w:trHeight w:val="210"/>
        </w:trPr>
        <w:tc>
          <w:tcPr>
            <w:tcW w:w="292"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r>
      <w:tr w:rsidR="00C501F8" w:rsidRPr="00D0477C" w:rsidTr="008D25C5">
        <w:trPr>
          <w:trHeight w:val="221"/>
        </w:trPr>
        <w:tc>
          <w:tcPr>
            <w:tcW w:w="292"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r>
      <w:tr w:rsidR="00C501F8" w:rsidRPr="00D0477C" w:rsidTr="008D25C5">
        <w:trPr>
          <w:trHeight w:val="210"/>
        </w:trPr>
        <w:tc>
          <w:tcPr>
            <w:tcW w:w="292"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c>
          <w:tcPr>
            <w:tcW w:w="293" w:type="dxa"/>
            <w:tcBorders>
              <w:top w:val="dashed" w:sz="4" w:space="0" w:color="auto"/>
              <w:bottom w:val="single"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bottom w:val="single" w:sz="4" w:space="0" w:color="auto"/>
            </w:tcBorders>
          </w:tcPr>
          <w:p w:rsidR="00C501F8" w:rsidRPr="00D0477C" w:rsidRDefault="00C501F8" w:rsidP="008D25C5">
            <w:pPr>
              <w:rPr>
                <w:szCs w:val="21"/>
              </w:rPr>
            </w:pPr>
          </w:p>
        </w:tc>
      </w:tr>
      <w:tr w:rsidR="00C501F8" w:rsidRPr="00D0477C" w:rsidTr="008D25C5">
        <w:trPr>
          <w:trHeight w:val="221"/>
        </w:trPr>
        <w:tc>
          <w:tcPr>
            <w:tcW w:w="292"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c>
          <w:tcPr>
            <w:tcW w:w="293" w:type="dxa"/>
            <w:tcBorders>
              <w:bottom w:val="dashed" w:sz="4" w:space="0" w:color="auto"/>
              <w:right w:val="dashed" w:sz="4" w:space="0" w:color="auto"/>
            </w:tcBorders>
          </w:tcPr>
          <w:p w:rsidR="00C501F8" w:rsidRPr="00D0477C" w:rsidRDefault="00C501F8" w:rsidP="008D25C5">
            <w:pPr>
              <w:rPr>
                <w:szCs w:val="21"/>
              </w:rPr>
            </w:pPr>
          </w:p>
        </w:tc>
        <w:tc>
          <w:tcPr>
            <w:tcW w:w="293" w:type="dxa"/>
            <w:tcBorders>
              <w:left w:val="dashed" w:sz="4" w:space="0" w:color="auto"/>
              <w:bottom w:val="dashed" w:sz="4" w:space="0" w:color="auto"/>
            </w:tcBorders>
          </w:tcPr>
          <w:p w:rsidR="00C501F8" w:rsidRPr="00D0477C" w:rsidRDefault="00C501F8" w:rsidP="008D25C5">
            <w:pPr>
              <w:rPr>
                <w:szCs w:val="21"/>
              </w:rPr>
            </w:pPr>
          </w:p>
        </w:tc>
      </w:tr>
      <w:tr w:rsidR="00C501F8" w:rsidRPr="00D0477C" w:rsidTr="008D25C5">
        <w:trPr>
          <w:trHeight w:val="221"/>
        </w:trPr>
        <w:tc>
          <w:tcPr>
            <w:tcW w:w="292"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c>
          <w:tcPr>
            <w:tcW w:w="293" w:type="dxa"/>
            <w:tcBorders>
              <w:top w:val="dashed" w:sz="4" w:space="0" w:color="auto"/>
              <w:right w:val="dashed" w:sz="4" w:space="0" w:color="auto"/>
            </w:tcBorders>
          </w:tcPr>
          <w:p w:rsidR="00C501F8" w:rsidRPr="00D0477C" w:rsidRDefault="00C501F8" w:rsidP="008D25C5">
            <w:pPr>
              <w:rPr>
                <w:szCs w:val="21"/>
              </w:rPr>
            </w:pPr>
          </w:p>
        </w:tc>
        <w:tc>
          <w:tcPr>
            <w:tcW w:w="293" w:type="dxa"/>
            <w:tcBorders>
              <w:top w:val="dashed" w:sz="4" w:space="0" w:color="auto"/>
              <w:left w:val="dashed" w:sz="4" w:space="0" w:color="auto"/>
            </w:tcBorders>
          </w:tcPr>
          <w:p w:rsidR="00C501F8" w:rsidRPr="00D0477C" w:rsidRDefault="00C501F8" w:rsidP="008D25C5">
            <w:pPr>
              <w:rPr>
                <w:szCs w:val="21"/>
              </w:rPr>
            </w:pPr>
          </w:p>
        </w:tc>
      </w:tr>
    </w:tbl>
    <w:p w:rsidR="00C501F8" w:rsidRPr="00D0477C" w:rsidRDefault="00C501F8" w:rsidP="00C501F8">
      <w:pPr>
        <w:spacing w:line="360" w:lineRule="auto"/>
        <w:rPr>
          <w:rFonts w:ascii="宋体" w:hAnsi="宋体"/>
          <w:szCs w:val="21"/>
          <w:u w:val="single"/>
        </w:rPr>
      </w:pPr>
      <w:r w:rsidRPr="00D0477C">
        <w:rPr>
          <w:rFonts w:hint="eastAsia"/>
          <w:szCs w:val="21"/>
        </w:rPr>
        <w:t xml:space="preserve">   </w:t>
      </w:r>
      <w:r w:rsidRPr="00D0477C">
        <w:rPr>
          <w:rFonts w:ascii="宋体" w:hAnsi="宋体" w:hint="eastAsia"/>
          <w:szCs w:val="21"/>
        </w:rPr>
        <w:t xml:space="preserve"> 本课生字我觉得难写的有</w:t>
      </w:r>
      <w:r w:rsidRPr="00D0477C">
        <w:rPr>
          <w:rFonts w:ascii="宋体" w:hAnsi="宋体" w:hint="eastAsia"/>
          <w:szCs w:val="21"/>
          <w:u w:val="single"/>
        </w:rPr>
        <w:t xml:space="preserve">                         </w:t>
      </w:r>
      <w:r w:rsidRPr="00D0477C">
        <w:rPr>
          <w:rFonts w:ascii="宋体" w:hAnsi="宋体" w:hint="eastAsia"/>
          <w:szCs w:val="21"/>
        </w:rPr>
        <w:t>，难记的有</w:t>
      </w:r>
      <w:r w:rsidRPr="00D0477C">
        <w:rPr>
          <w:rFonts w:ascii="宋体" w:hAnsi="宋体" w:hint="eastAsia"/>
          <w:szCs w:val="21"/>
          <w:u w:val="single"/>
        </w:rPr>
        <w:t xml:space="preserve">                         </w:t>
      </w:r>
      <w:r w:rsidRPr="00D0477C">
        <w:rPr>
          <w:rFonts w:ascii="宋体" w:hAnsi="宋体" w:hint="eastAsia"/>
          <w:szCs w:val="21"/>
        </w:rPr>
        <w:t xml:space="preserve"> ，我再写两遍，争取记住它</w:t>
      </w:r>
      <w:r w:rsidRPr="00D0477C">
        <w:rPr>
          <w:rFonts w:ascii="宋体" w:hAnsi="宋体" w:hint="eastAsia"/>
          <w:szCs w:val="21"/>
          <w:u w:val="single"/>
        </w:rPr>
        <w:t xml:space="preserve">                       </w:t>
      </w:r>
      <w:r w:rsidRPr="00D0477C">
        <w:rPr>
          <w:rFonts w:ascii="宋体" w:hAnsi="宋体" w:hint="eastAsia"/>
          <w:szCs w:val="21"/>
        </w:rPr>
        <w:t>。</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t>（2）给加点字选择正确的读音打“√”。</w:t>
      </w:r>
    </w:p>
    <w:p w:rsidR="00C501F8" w:rsidRPr="00D0477C" w:rsidRDefault="00C501F8" w:rsidP="00C501F8">
      <w:pPr>
        <w:ind w:firstLineChars="200" w:firstLine="420"/>
        <w:rPr>
          <w:rFonts w:ascii="宋体" w:hAnsi="宋体"/>
          <w:szCs w:val="21"/>
        </w:rPr>
      </w:pPr>
      <w:r w:rsidRPr="00D0477C">
        <w:rPr>
          <w:rFonts w:ascii="宋体" w:hAnsi="宋体" w:hint="eastAsia"/>
          <w:szCs w:val="21"/>
        </w:rPr>
        <w:t>追</w:t>
      </w:r>
      <w:r w:rsidRPr="00D0477C">
        <w:rPr>
          <w:rFonts w:ascii="宋体" w:hAnsi="宋体" w:hint="eastAsia"/>
          <w:szCs w:val="21"/>
          <w:em w:val="dot"/>
        </w:rPr>
        <w:t>悼</w:t>
      </w:r>
      <w:r w:rsidRPr="00D0477C">
        <w:rPr>
          <w:rFonts w:ascii="宋体" w:hAnsi="宋体" w:hint="eastAsia"/>
          <w:szCs w:val="21"/>
        </w:rPr>
        <w:t>（dào   diào）    咳</w:t>
      </w:r>
      <w:r w:rsidRPr="00D0477C">
        <w:rPr>
          <w:rFonts w:ascii="宋体" w:hAnsi="宋体" w:hint="eastAsia"/>
          <w:szCs w:val="21"/>
          <w:em w:val="dot"/>
        </w:rPr>
        <w:t>嗽</w:t>
      </w:r>
      <w:r w:rsidRPr="00D0477C">
        <w:rPr>
          <w:rFonts w:ascii="宋体" w:hAnsi="宋体" w:hint="eastAsia"/>
          <w:szCs w:val="21"/>
        </w:rPr>
        <w:t xml:space="preserve">（sou    suò）    </w:t>
      </w:r>
      <w:r w:rsidRPr="00D0477C">
        <w:rPr>
          <w:rFonts w:ascii="宋体" w:hAnsi="宋体" w:hint="eastAsia"/>
          <w:szCs w:val="21"/>
          <w:em w:val="dot"/>
        </w:rPr>
        <w:t>殡</w:t>
      </w:r>
      <w:r w:rsidRPr="00D0477C">
        <w:rPr>
          <w:rFonts w:ascii="宋体" w:hAnsi="宋体" w:hint="eastAsia"/>
          <w:szCs w:val="21"/>
        </w:rPr>
        <w:t>仪馆（bìnɡ  bìn）</w:t>
      </w:r>
    </w:p>
    <w:p w:rsidR="00C501F8" w:rsidRPr="00D0477C" w:rsidRDefault="00C501F8" w:rsidP="00C501F8">
      <w:pPr>
        <w:ind w:firstLineChars="200" w:firstLine="420"/>
        <w:rPr>
          <w:rFonts w:ascii="宋体" w:hAnsi="宋体"/>
          <w:szCs w:val="21"/>
          <w:u w:val="single"/>
        </w:rPr>
      </w:pPr>
      <w:r w:rsidRPr="00D0477C">
        <w:rPr>
          <w:rFonts w:ascii="宋体" w:hAnsi="宋体" w:hint="eastAsia"/>
          <w:szCs w:val="21"/>
        </w:rPr>
        <w:t>水浒</w:t>
      </w:r>
      <w:r w:rsidRPr="00D0477C">
        <w:rPr>
          <w:rFonts w:ascii="宋体" w:hAnsi="宋体" w:hint="eastAsia"/>
          <w:szCs w:val="21"/>
          <w:em w:val="dot"/>
        </w:rPr>
        <w:t>传</w:t>
      </w:r>
      <w:r w:rsidRPr="00D0477C">
        <w:rPr>
          <w:rFonts w:ascii="宋体" w:hAnsi="宋体" w:hint="eastAsia"/>
          <w:szCs w:val="21"/>
        </w:rPr>
        <w:t>（zhuàn  chuán） 女</w:t>
      </w:r>
      <w:r w:rsidRPr="00D0477C">
        <w:rPr>
          <w:rFonts w:ascii="宋体" w:hAnsi="宋体" w:hint="eastAsia"/>
          <w:szCs w:val="21"/>
          <w:em w:val="dot"/>
        </w:rPr>
        <w:t>佣</w:t>
      </w:r>
      <w:r w:rsidRPr="00D0477C">
        <w:rPr>
          <w:rFonts w:ascii="宋体" w:hAnsi="宋体" w:hint="eastAsia"/>
          <w:szCs w:val="21"/>
        </w:rPr>
        <w:t xml:space="preserve">（yònɡ  yōnɡ）  </w:t>
      </w:r>
      <w:r w:rsidRPr="00D0477C">
        <w:rPr>
          <w:rFonts w:ascii="宋体" w:hAnsi="宋体" w:hint="eastAsia"/>
          <w:szCs w:val="21"/>
          <w:em w:val="dot"/>
        </w:rPr>
        <w:t>正</w:t>
      </w:r>
      <w:r w:rsidRPr="00D0477C">
        <w:rPr>
          <w:rFonts w:ascii="宋体" w:hAnsi="宋体" w:hint="eastAsia"/>
          <w:szCs w:val="21"/>
        </w:rPr>
        <w:t>月（zhēnɡ   zhèng）</w:t>
      </w:r>
    </w:p>
    <w:p w:rsidR="00C501F8" w:rsidRPr="00D0477C" w:rsidRDefault="00C501F8" w:rsidP="00C501F8">
      <w:pPr>
        <w:ind w:firstLineChars="250" w:firstLine="525"/>
        <w:rPr>
          <w:rFonts w:ascii="宋体" w:hAnsi="宋体"/>
          <w:szCs w:val="21"/>
        </w:rPr>
      </w:pPr>
      <w:r w:rsidRPr="00D0477C">
        <w:rPr>
          <w:rFonts w:ascii="宋体" w:hAnsi="宋体" w:hint="eastAsia"/>
          <w:szCs w:val="21"/>
        </w:rPr>
        <w:t>(3)辨字组词</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t>殡（     ）硼（     ）嗽（     ）镊（     ）悼（     ）奥（     ）</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lastRenderedPageBreak/>
        <w:t>缤（     ）绷（     ）漱（     ）摄（     ）掉（     ）懊（     ）</w:t>
      </w:r>
    </w:p>
    <w:p w:rsidR="00C501F8" w:rsidRPr="00D0477C" w:rsidRDefault="00C501F8" w:rsidP="00C501F8">
      <w:pPr>
        <w:ind w:firstLineChars="200" w:firstLine="420"/>
        <w:rPr>
          <w:rFonts w:ascii="宋体" w:hAnsi="宋体"/>
          <w:szCs w:val="21"/>
        </w:rPr>
      </w:pPr>
      <w:r w:rsidRPr="00D0477C">
        <w:rPr>
          <w:rFonts w:ascii="宋体" w:hAnsi="宋体" w:hint="eastAsia"/>
          <w:szCs w:val="21"/>
        </w:rPr>
        <w:t>2、我能通过（                             ）等方法理解下列词语。</w:t>
      </w:r>
    </w:p>
    <w:p w:rsidR="00C501F8" w:rsidRPr="00D0477C" w:rsidRDefault="00C501F8" w:rsidP="00C501F8">
      <w:pPr>
        <w:ind w:firstLineChars="200" w:firstLine="420"/>
        <w:rPr>
          <w:rFonts w:ascii="宋体" w:hAnsi="宋体"/>
          <w:szCs w:val="21"/>
        </w:rPr>
      </w:pPr>
      <w:r w:rsidRPr="00D0477C">
        <w:rPr>
          <w:rFonts w:ascii="宋体" w:hAnsi="宋体" w:hint="eastAsia"/>
          <w:szCs w:val="21"/>
        </w:rPr>
        <w:t>殡仪馆    追悼    惊异    失声痛哭     挽联     吊唁     碰壁</w:t>
      </w:r>
    </w:p>
    <w:p w:rsidR="00C501F8" w:rsidRPr="00D0477C" w:rsidRDefault="00C501F8" w:rsidP="00C501F8">
      <w:pPr>
        <w:ind w:firstLineChars="200" w:firstLine="420"/>
        <w:rPr>
          <w:rFonts w:ascii="宋体" w:hAnsi="宋体"/>
          <w:szCs w:val="21"/>
        </w:rPr>
      </w:pPr>
      <w:r w:rsidRPr="00D0477C">
        <w:rPr>
          <w:rFonts w:ascii="宋体" w:hAnsi="宋体" w:hint="eastAsia"/>
          <w:szCs w:val="21"/>
        </w:rPr>
        <w:t>囫囵吞枣   张冠李戴    黄包车    饱经风霜    硼酸水</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t>3、我有几点疑问想要与大家交流</w:t>
      </w:r>
    </w:p>
    <w:p w:rsidR="00C501F8" w:rsidRPr="00D0477C" w:rsidRDefault="00C501F8" w:rsidP="00C501F8">
      <w:pPr>
        <w:spacing w:line="360" w:lineRule="auto"/>
        <w:ind w:firstLineChars="200" w:firstLine="420"/>
        <w:rPr>
          <w:rFonts w:ascii="宋体" w:hAnsi="宋体"/>
          <w:szCs w:val="21"/>
          <w:u w:val="single"/>
        </w:rPr>
      </w:pPr>
      <w:r w:rsidRPr="00D0477C">
        <w:rPr>
          <w:rFonts w:ascii="宋体" w:hAnsi="宋体" w:hint="eastAsia"/>
          <w:szCs w:val="21"/>
          <w:u w:val="single"/>
        </w:rPr>
        <w:t xml:space="preserve">                                                                                  </w:t>
      </w:r>
    </w:p>
    <w:p w:rsidR="00C501F8" w:rsidRPr="00D0477C" w:rsidRDefault="00C501F8" w:rsidP="00C501F8">
      <w:pPr>
        <w:spacing w:line="360" w:lineRule="auto"/>
        <w:ind w:firstLineChars="200" w:firstLine="420"/>
        <w:rPr>
          <w:rFonts w:ascii="宋体" w:hAnsi="宋体"/>
          <w:szCs w:val="21"/>
          <w:u w:val="single"/>
        </w:rPr>
      </w:pPr>
      <w:r w:rsidRPr="00D0477C">
        <w:rPr>
          <w:rFonts w:ascii="宋体" w:hAnsi="宋体" w:hint="eastAsia"/>
          <w:szCs w:val="21"/>
          <w:u w:val="single"/>
        </w:rPr>
        <w:t xml:space="preserve">                                                                                      </w:t>
      </w:r>
    </w:p>
    <w:p w:rsidR="00C501F8" w:rsidRPr="00D0477C" w:rsidRDefault="00C501F8" w:rsidP="00C501F8">
      <w:pPr>
        <w:spacing w:line="360" w:lineRule="auto"/>
        <w:ind w:firstLineChars="200" w:firstLine="420"/>
        <w:rPr>
          <w:rFonts w:ascii="宋体" w:hAnsi="宋体"/>
          <w:szCs w:val="21"/>
          <w:u w:val="single"/>
        </w:rPr>
      </w:pPr>
      <w:r w:rsidRPr="00D0477C">
        <w:rPr>
          <w:rFonts w:ascii="宋体" w:hAnsi="宋体" w:hint="eastAsia"/>
          <w:szCs w:val="21"/>
        </w:rPr>
        <w:t>4、我搜集到的资料有</w:t>
      </w:r>
      <w:r w:rsidRPr="00D0477C">
        <w:rPr>
          <w:rFonts w:ascii="宋体" w:hAnsi="宋体" w:hint="eastAsia"/>
          <w:szCs w:val="21"/>
          <w:u w:val="single"/>
        </w:rPr>
        <w:t xml:space="preserve">                                                               </w:t>
      </w:r>
    </w:p>
    <w:p w:rsidR="00C501F8" w:rsidRPr="00D0477C" w:rsidRDefault="00C501F8" w:rsidP="00C501F8">
      <w:pPr>
        <w:spacing w:line="360" w:lineRule="auto"/>
        <w:ind w:firstLineChars="200" w:firstLine="420"/>
        <w:rPr>
          <w:szCs w:val="21"/>
          <w:u w:val="single"/>
        </w:rPr>
      </w:pPr>
      <w:r w:rsidRPr="00D0477C">
        <w:rPr>
          <w:rFonts w:ascii="宋体" w:hAnsi="宋体" w:hint="eastAsia"/>
          <w:szCs w:val="21"/>
          <w:u w:val="single"/>
        </w:rPr>
        <w:t xml:space="preserve">                                                                              </w:t>
      </w:r>
      <w:r w:rsidRPr="00D0477C">
        <w:rPr>
          <w:rFonts w:hint="eastAsia"/>
          <w:szCs w:val="21"/>
          <w:u w:val="single"/>
        </w:rPr>
        <w:t xml:space="preserve">    </w:t>
      </w:r>
    </w:p>
    <w:p w:rsidR="00C501F8" w:rsidRPr="00D0477C" w:rsidRDefault="00C501F8" w:rsidP="00C501F8">
      <w:pPr>
        <w:ind w:firstLineChars="98" w:firstLine="207"/>
        <w:rPr>
          <w:rFonts w:ascii="黑体" w:eastAsia="黑体"/>
          <w:b/>
          <w:szCs w:val="21"/>
        </w:rPr>
      </w:pPr>
      <w:r w:rsidRPr="00D0477C">
        <w:rPr>
          <w:rFonts w:ascii="黑体" w:eastAsia="黑体" w:hint="eastAsia"/>
          <w:b/>
          <w:szCs w:val="21"/>
        </w:rPr>
        <w:t>（二）学习探究</w:t>
      </w:r>
    </w:p>
    <w:p w:rsidR="00C501F8" w:rsidRPr="00D0477C" w:rsidRDefault="00C501F8" w:rsidP="00C501F8">
      <w:pPr>
        <w:ind w:firstLineChars="200" w:firstLine="420"/>
        <w:rPr>
          <w:rFonts w:ascii="宋体" w:hAnsi="宋体"/>
          <w:szCs w:val="21"/>
        </w:rPr>
      </w:pPr>
      <w:r w:rsidRPr="00D0477C">
        <w:rPr>
          <w:rFonts w:ascii="宋体" w:hAnsi="宋体" w:hint="eastAsia"/>
          <w:szCs w:val="21"/>
        </w:rPr>
        <w:t>自主学习，试着完成下列各题。</w:t>
      </w:r>
    </w:p>
    <w:p w:rsidR="00C501F8" w:rsidRPr="00D0477C" w:rsidRDefault="00C501F8" w:rsidP="00C501F8">
      <w:pPr>
        <w:ind w:firstLineChars="150" w:firstLine="315"/>
        <w:rPr>
          <w:rFonts w:ascii="宋体" w:hAnsi="宋体"/>
          <w:szCs w:val="21"/>
        </w:rPr>
      </w:pPr>
      <w:r w:rsidRPr="00D0477C">
        <w:rPr>
          <w:rFonts w:ascii="宋体" w:hAnsi="宋体" w:hint="eastAsia"/>
          <w:szCs w:val="21"/>
        </w:rPr>
        <w:t>（一）认真读文，分别给每段列一个小标题。</w:t>
      </w:r>
    </w:p>
    <w:p w:rsidR="00C501F8" w:rsidRPr="00D0477C" w:rsidRDefault="00C501F8" w:rsidP="00C501F8">
      <w:pPr>
        <w:ind w:firstLineChars="200" w:firstLine="420"/>
        <w:rPr>
          <w:rFonts w:ascii="宋体" w:hAnsi="宋体"/>
          <w:szCs w:val="21"/>
        </w:rPr>
      </w:pPr>
      <w:r w:rsidRPr="00D0477C">
        <w:rPr>
          <w:rFonts w:ascii="宋体" w:hAnsi="宋体" w:hint="eastAsia"/>
          <w:szCs w:val="21"/>
        </w:rPr>
        <w:t>学法提示：小标题比概括段意要更简练，一般不是完整的句子，多为短语。认真读文，根据段意，看每段都是围绕哪个内容写的，给每一段加上小标题。</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t>(1)</w:t>
      </w:r>
      <w:r w:rsidRPr="00D0477C">
        <w:rPr>
          <w:rFonts w:ascii="宋体" w:hAnsi="宋体" w:hint="eastAsia"/>
          <w:szCs w:val="21"/>
          <w:u w:val="single"/>
        </w:rPr>
        <w:t xml:space="preserve">                             </w:t>
      </w:r>
      <w:r w:rsidRPr="00D0477C">
        <w:rPr>
          <w:rFonts w:ascii="宋体" w:hAnsi="宋体" w:hint="eastAsia"/>
          <w:szCs w:val="21"/>
        </w:rPr>
        <w:t xml:space="preserve">   (2)</w:t>
      </w:r>
      <w:r w:rsidRPr="00D0477C">
        <w:rPr>
          <w:rFonts w:ascii="宋体" w:hAnsi="宋体" w:hint="eastAsia"/>
          <w:szCs w:val="21"/>
          <w:u w:val="single"/>
        </w:rPr>
        <w:t xml:space="preserve">                          </w:t>
      </w:r>
    </w:p>
    <w:p w:rsidR="00C501F8" w:rsidRPr="00D0477C" w:rsidRDefault="00C501F8" w:rsidP="00C501F8">
      <w:pPr>
        <w:spacing w:line="360" w:lineRule="auto"/>
        <w:ind w:firstLineChars="200" w:firstLine="420"/>
        <w:rPr>
          <w:rFonts w:ascii="宋体" w:hAnsi="宋体"/>
          <w:szCs w:val="21"/>
        </w:rPr>
      </w:pPr>
      <w:r w:rsidRPr="00D0477C">
        <w:rPr>
          <w:rFonts w:ascii="宋体" w:hAnsi="宋体" w:hint="eastAsia"/>
          <w:szCs w:val="21"/>
        </w:rPr>
        <w:t>(3)</w:t>
      </w:r>
      <w:r w:rsidRPr="00D0477C">
        <w:rPr>
          <w:rFonts w:ascii="宋体" w:hAnsi="宋体" w:hint="eastAsia"/>
          <w:szCs w:val="21"/>
          <w:u w:val="single"/>
        </w:rPr>
        <w:t xml:space="preserve">                             </w:t>
      </w:r>
      <w:r w:rsidRPr="00D0477C">
        <w:rPr>
          <w:rFonts w:ascii="宋体" w:hAnsi="宋体" w:hint="eastAsia"/>
          <w:szCs w:val="21"/>
        </w:rPr>
        <w:t xml:space="preserve">   (4)</w:t>
      </w:r>
      <w:r w:rsidRPr="00D0477C">
        <w:rPr>
          <w:rFonts w:ascii="宋体" w:hAnsi="宋体" w:hint="eastAsia"/>
          <w:szCs w:val="21"/>
          <w:u w:val="single"/>
        </w:rPr>
        <w:t xml:space="preserve">                          </w:t>
      </w:r>
    </w:p>
    <w:p w:rsidR="00C501F8" w:rsidRPr="00D0477C" w:rsidRDefault="00C501F8" w:rsidP="00C501F8">
      <w:pPr>
        <w:spacing w:line="360" w:lineRule="auto"/>
        <w:ind w:firstLineChars="200" w:firstLine="420"/>
        <w:rPr>
          <w:szCs w:val="21"/>
        </w:rPr>
      </w:pPr>
      <w:r w:rsidRPr="00D0477C">
        <w:rPr>
          <w:rFonts w:hint="eastAsia"/>
          <w:szCs w:val="21"/>
        </w:rPr>
        <w:t>(5)</w:t>
      </w:r>
      <w:r w:rsidRPr="00D0477C">
        <w:rPr>
          <w:rFonts w:hint="eastAsia"/>
          <w:szCs w:val="21"/>
          <w:u w:val="single"/>
        </w:rPr>
        <w:t xml:space="preserve">                             </w:t>
      </w:r>
      <w:r w:rsidRPr="00D0477C">
        <w:rPr>
          <w:rFonts w:hint="eastAsia"/>
          <w:szCs w:val="21"/>
        </w:rPr>
        <w:t xml:space="preserve"> </w:t>
      </w:r>
    </w:p>
    <w:p w:rsidR="00C501F8" w:rsidRPr="00D0477C" w:rsidRDefault="00C501F8" w:rsidP="00C501F8">
      <w:pPr>
        <w:ind w:firstLineChars="150" w:firstLine="315"/>
        <w:rPr>
          <w:szCs w:val="21"/>
        </w:rPr>
      </w:pPr>
      <w:r w:rsidRPr="00D0477C">
        <w:rPr>
          <w:rFonts w:hint="eastAsia"/>
          <w:szCs w:val="21"/>
        </w:rPr>
        <w:t>（二）细读课文，你觉得鲁迅是一个什么样的人？从哪几件事中表现的？</w:t>
      </w:r>
    </w:p>
    <w:p w:rsidR="00C501F8" w:rsidRPr="00D0477C" w:rsidRDefault="00C501F8" w:rsidP="00C501F8">
      <w:pPr>
        <w:ind w:firstLineChars="200" w:firstLine="422"/>
        <w:rPr>
          <w:szCs w:val="21"/>
        </w:rPr>
      </w:pPr>
      <w:r w:rsidRPr="00D0477C">
        <w:rPr>
          <w:rFonts w:ascii="黑体" w:eastAsia="黑体" w:hint="eastAsia"/>
          <w:b/>
          <w:szCs w:val="21"/>
        </w:rPr>
        <w:t>阅读提示：</w:t>
      </w:r>
      <w:r w:rsidRPr="00D0477C">
        <w:rPr>
          <w:rFonts w:ascii="宋体" w:hAnsi="宋体" w:hint="eastAsia"/>
          <w:szCs w:val="21"/>
        </w:rPr>
        <w:t>a</w:t>
      </w:r>
      <w:r w:rsidRPr="00D0477C">
        <w:rPr>
          <w:rFonts w:hint="eastAsia"/>
          <w:szCs w:val="21"/>
        </w:rPr>
        <w:t>、细读每一段，抓住语言、动作、神态的描写，联系上下文、结合时代背景认真体会一下，把你的感受批注在课本上。</w:t>
      </w:r>
      <w:r w:rsidRPr="00D0477C">
        <w:rPr>
          <w:rFonts w:ascii="宋体" w:hAnsi="宋体" w:hint="eastAsia"/>
          <w:szCs w:val="21"/>
        </w:rPr>
        <w:t>b</w:t>
      </w:r>
      <w:r w:rsidRPr="00D0477C">
        <w:rPr>
          <w:rFonts w:hint="eastAsia"/>
          <w:szCs w:val="21"/>
        </w:rPr>
        <w:t>、用心读一读，读出你的感受，把你的所得所感与小组同学交流。</w:t>
      </w:r>
    </w:p>
    <w:p w:rsidR="00C501F8" w:rsidRPr="00D0477C" w:rsidRDefault="00C501F8" w:rsidP="00C501F8">
      <w:pPr>
        <w:ind w:firstLineChars="200" w:firstLine="420"/>
        <w:rPr>
          <w:szCs w:val="21"/>
        </w:rPr>
      </w:pPr>
      <w:r w:rsidRPr="00D0477C">
        <w:rPr>
          <w:rFonts w:hint="eastAsia"/>
          <w:szCs w:val="21"/>
        </w:rPr>
        <w:t>1</w:t>
      </w:r>
      <w:r w:rsidRPr="00D0477C">
        <w:rPr>
          <w:rFonts w:hint="eastAsia"/>
          <w:szCs w:val="21"/>
        </w:rPr>
        <w:t>、默读四段，感受深的句子。</w:t>
      </w:r>
    </w:p>
    <w:p w:rsidR="00C501F8" w:rsidRPr="00D0477C" w:rsidRDefault="00C501F8" w:rsidP="00C501F8">
      <w:pPr>
        <w:spacing w:line="360" w:lineRule="auto"/>
        <w:ind w:firstLineChars="200" w:firstLine="420"/>
        <w:rPr>
          <w:szCs w:val="21"/>
          <w:u w:val="single"/>
        </w:rPr>
      </w:pPr>
      <w:r w:rsidRPr="00D0477C">
        <w:rPr>
          <w:rFonts w:hint="eastAsia"/>
          <w:szCs w:val="21"/>
        </w:rPr>
        <w:t>（</w:t>
      </w:r>
      <w:r w:rsidRPr="00D0477C">
        <w:rPr>
          <w:rFonts w:hint="eastAsia"/>
          <w:szCs w:val="21"/>
        </w:rPr>
        <w:t>1</w:t>
      </w:r>
      <w:r w:rsidRPr="00D0477C">
        <w:rPr>
          <w:rFonts w:hint="eastAsia"/>
          <w:szCs w:val="21"/>
        </w:rPr>
        <w:t>）他们把那个拉车的扶上车子，一个蹲着，一个半跪着，爸爸拿镊子夹出碎玻璃片，伯父拿硼酸水给他洗干净。他们又给他敷上药，扎好绷带。本段用</w:t>
      </w:r>
      <w:r w:rsidRPr="00D0477C">
        <w:rPr>
          <w:rFonts w:hint="eastAsia"/>
          <w:szCs w:val="21"/>
          <w:u w:val="single"/>
        </w:rPr>
        <w:t xml:space="preserve">         </w:t>
      </w:r>
      <w:r w:rsidRPr="00D0477C">
        <w:rPr>
          <w:rFonts w:hint="eastAsia"/>
          <w:szCs w:val="21"/>
        </w:rPr>
        <w:t>、</w:t>
      </w:r>
      <w:r w:rsidRPr="00D0477C">
        <w:rPr>
          <w:rFonts w:hint="eastAsia"/>
          <w:szCs w:val="21"/>
          <w:u w:val="single"/>
        </w:rPr>
        <w:t xml:space="preserve">        </w:t>
      </w:r>
      <w:r w:rsidRPr="00D0477C">
        <w:rPr>
          <w:rFonts w:hint="eastAsia"/>
          <w:szCs w:val="21"/>
        </w:rPr>
        <w:t xml:space="preserve"> </w:t>
      </w:r>
      <w:r w:rsidRPr="00D0477C">
        <w:rPr>
          <w:rFonts w:hint="eastAsia"/>
          <w:szCs w:val="21"/>
        </w:rPr>
        <w:t>、</w:t>
      </w:r>
      <w:r w:rsidRPr="00D0477C">
        <w:rPr>
          <w:rFonts w:hint="eastAsia"/>
          <w:szCs w:val="21"/>
          <w:u w:val="single"/>
        </w:rPr>
        <w:t xml:space="preserve">        </w:t>
      </w:r>
      <w:r w:rsidRPr="00D0477C">
        <w:rPr>
          <w:rFonts w:hint="eastAsia"/>
          <w:szCs w:val="21"/>
        </w:rPr>
        <w:t>、</w:t>
      </w:r>
      <w:r w:rsidRPr="00D0477C">
        <w:rPr>
          <w:rFonts w:hint="eastAsia"/>
          <w:szCs w:val="21"/>
        </w:rPr>
        <w:t xml:space="preserve"> </w:t>
      </w:r>
      <w:r w:rsidRPr="00D0477C">
        <w:rPr>
          <w:rFonts w:hint="eastAsia"/>
          <w:szCs w:val="21"/>
          <w:u w:val="single"/>
        </w:rPr>
        <w:t xml:space="preserve">              </w:t>
      </w:r>
      <w:r w:rsidRPr="00D0477C">
        <w:rPr>
          <w:rFonts w:hint="eastAsia"/>
          <w:szCs w:val="21"/>
        </w:rPr>
        <w:t>、</w:t>
      </w:r>
      <w:r w:rsidRPr="00D0477C">
        <w:rPr>
          <w:rFonts w:hint="eastAsia"/>
          <w:szCs w:val="21"/>
          <w:u w:val="single"/>
        </w:rPr>
        <w:t xml:space="preserve">         </w:t>
      </w:r>
      <w:r w:rsidRPr="00D0477C">
        <w:rPr>
          <w:rFonts w:hint="eastAsia"/>
          <w:szCs w:val="21"/>
        </w:rPr>
        <w:t>、</w:t>
      </w:r>
      <w:r w:rsidRPr="00D0477C">
        <w:rPr>
          <w:rFonts w:hint="eastAsia"/>
          <w:szCs w:val="21"/>
          <w:u w:val="single"/>
        </w:rPr>
        <w:t xml:space="preserve">         </w:t>
      </w:r>
      <w:r w:rsidRPr="00D0477C">
        <w:rPr>
          <w:rFonts w:hint="eastAsia"/>
          <w:szCs w:val="21"/>
        </w:rPr>
        <w:t>、</w:t>
      </w:r>
      <w:r w:rsidRPr="00D0477C">
        <w:rPr>
          <w:rFonts w:hint="eastAsia"/>
          <w:szCs w:val="21"/>
          <w:u w:val="single"/>
        </w:rPr>
        <w:t xml:space="preserve">                </w:t>
      </w:r>
      <w:r w:rsidRPr="00D0477C">
        <w:rPr>
          <w:rFonts w:hint="eastAsia"/>
          <w:szCs w:val="21"/>
        </w:rPr>
        <w:t>、七个动词，表现了鲁迅</w:t>
      </w:r>
      <w:r w:rsidRPr="00D0477C">
        <w:rPr>
          <w:rFonts w:hint="eastAsia"/>
          <w:szCs w:val="21"/>
          <w:u w:val="single"/>
        </w:rPr>
        <w:t xml:space="preserve">          </w:t>
      </w:r>
      <w:r>
        <w:rPr>
          <w:rFonts w:hint="eastAsia"/>
          <w:szCs w:val="21"/>
          <w:u w:val="single"/>
        </w:rPr>
        <w:t xml:space="preserve">                                    </w:t>
      </w:r>
    </w:p>
    <w:p w:rsidR="00C501F8" w:rsidRPr="00D0477C" w:rsidRDefault="00C501F8" w:rsidP="00C501F8">
      <w:pPr>
        <w:spacing w:line="360" w:lineRule="auto"/>
        <w:rPr>
          <w:szCs w:val="21"/>
          <w:u w:val="single"/>
        </w:rPr>
      </w:pPr>
      <w:r w:rsidRPr="00D0477C">
        <w:rPr>
          <w:rFonts w:hint="eastAsia"/>
          <w:szCs w:val="21"/>
          <w:u w:val="single"/>
        </w:rPr>
        <w:t xml:space="preserve">                                         </w:t>
      </w:r>
      <w:r>
        <w:rPr>
          <w:rFonts w:hint="eastAsia"/>
          <w:szCs w:val="21"/>
          <w:u w:val="single"/>
        </w:rPr>
        <w:t xml:space="preserve">                                 </w:t>
      </w:r>
      <w:r w:rsidRPr="00D0477C">
        <w:rPr>
          <w:rFonts w:hint="eastAsia"/>
          <w:szCs w:val="21"/>
        </w:rPr>
        <w:t>品质。</w:t>
      </w:r>
    </w:p>
    <w:p w:rsidR="00C501F8" w:rsidRPr="00D0477C" w:rsidRDefault="00C501F8" w:rsidP="00C501F8">
      <w:pPr>
        <w:spacing w:line="360" w:lineRule="auto"/>
        <w:ind w:firstLine="435"/>
        <w:rPr>
          <w:szCs w:val="21"/>
        </w:rPr>
      </w:pPr>
      <w:r w:rsidRPr="00D0477C">
        <w:rPr>
          <w:rFonts w:hint="eastAsia"/>
          <w:szCs w:val="21"/>
        </w:rPr>
        <w:t>（</w:t>
      </w:r>
      <w:r w:rsidRPr="00D0477C">
        <w:rPr>
          <w:rFonts w:hint="eastAsia"/>
          <w:szCs w:val="21"/>
        </w:rPr>
        <w:t>2</w:t>
      </w:r>
      <w:r w:rsidRPr="00D0477C">
        <w:rPr>
          <w:rFonts w:hint="eastAsia"/>
          <w:szCs w:val="21"/>
        </w:rPr>
        <w:t>）</w:t>
      </w:r>
      <w:smartTag w:uri="urn:schemas-microsoft-com:office:smarttags" w:element="PersonName">
        <w:smartTagPr>
          <w:attr w:name="ProductID" w:val="鲁迅"/>
        </w:smartTagPr>
        <w:r w:rsidRPr="00D0477C">
          <w:rPr>
            <w:rFonts w:hint="eastAsia"/>
            <w:szCs w:val="21"/>
          </w:rPr>
          <w:t>鲁迅</w:t>
        </w:r>
      </w:smartTag>
      <w:r w:rsidRPr="00D0477C">
        <w:rPr>
          <w:rFonts w:hint="eastAsia"/>
          <w:szCs w:val="21"/>
        </w:rPr>
        <w:t>先生在救助车夫以后，为什么脸上变得那么严肃？他在想什么？</w:t>
      </w:r>
    </w:p>
    <w:p w:rsidR="00C501F8" w:rsidRPr="00D0477C" w:rsidRDefault="00C501F8" w:rsidP="00C501F8">
      <w:pPr>
        <w:spacing w:line="360" w:lineRule="auto"/>
        <w:ind w:leftChars="200" w:left="420" w:firstLineChars="57" w:firstLine="120"/>
        <w:rPr>
          <w:szCs w:val="21"/>
        </w:rPr>
      </w:pPr>
      <w:r w:rsidRPr="00D0477C">
        <w:rPr>
          <w:rFonts w:hint="eastAsia"/>
          <w:szCs w:val="21"/>
        </w:rPr>
        <w:t>2</w:t>
      </w:r>
      <w:r w:rsidRPr="00D0477C">
        <w:rPr>
          <w:rFonts w:hint="eastAsia"/>
          <w:szCs w:val="21"/>
        </w:rPr>
        <w:t>、“四周黑洞洞的，还不容易碰壁吗？”你是怎样理解这句话的，从中表现鲁迅怎样的品质？</w:t>
      </w:r>
      <w:r w:rsidRPr="00D0477C">
        <w:rPr>
          <w:rFonts w:hint="eastAsia"/>
          <w:szCs w:val="21"/>
        </w:rPr>
        <w:t xml:space="preserve"> </w:t>
      </w:r>
    </w:p>
    <w:p w:rsidR="00C501F8" w:rsidRPr="00D0477C" w:rsidRDefault="00C501F8" w:rsidP="00C501F8">
      <w:pPr>
        <w:spacing w:line="360" w:lineRule="auto"/>
        <w:ind w:leftChars="200" w:left="420" w:firstLineChars="7" w:firstLine="15"/>
        <w:rPr>
          <w:szCs w:val="21"/>
        </w:rPr>
      </w:pPr>
      <w:r w:rsidRPr="00D0477C">
        <w:rPr>
          <w:rFonts w:hint="eastAsia"/>
          <w:szCs w:val="21"/>
        </w:rPr>
        <w:t>3</w:t>
      </w:r>
      <w:r w:rsidRPr="00D0477C">
        <w:rPr>
          <w:rFonts w:hint="eastAsia"/>
          <w:szCs w:val="21"/>
        </w:rPr>
        <w:t>、第一部分和其他部分的关系是</w:t>
      </w:r>
      <w:r w:rsidRPr="00D0477C">
        <w:rPr>
          <w:rFonts w:hint="eastAsia"/>
          <w:szCs w:val="21"/>
          <w:u w:val="single"/>
        </w:rPr>
        <w:t xml:space="preserve">                      </w:t>
      </w:r>
      <w:r w:rsidRPr="00D0477C">
        <w:rPr>
          <w:rFonts w:hint="eastAsia"/>
          <w:szCs w:val="21"/>
        </w:rPr>
        <w:t>，课文最后一自然段在全文中的作用是</w:t>
      </w:r>
      <w:r w:rsidRPr="00D0477C">
        <w:rPr>
          <w:rFonts w:hint="eastAsia"/>
          <w:szCs w:val="21"/>
          <w:u w:val="single"/>
        </w:rPr>
        <w:t xml:space="preserve">                                      </w:t>
      </w:r>
      <w:r w:rsidRPr="00D0477C">
        <w:rPr>
          <w:rFonts w:hint="eastAsia"/>
          <w:szCs w:val="21"/>
        </w:rPr>
        <w:t xml:space="preserve"> </w:t>
      </w:r>
      <w:r w:rsidRPr="00D0477C">
        <w:rPr>
          <w:rFonts w:hint="eastAsia"/>
          <w:szCs w:val="21"/>
        </w:rPr>
        <w:t>。</w:t>
      </w:r>
    </w:p>
    <w:p w:rsidR="00C501F8" w:rsidRPr="00EC48E9" w:rsidRDefault="00C501F8" w:rsidP="00C501F8">
      <w:pPr>
        <w:spacing w:line="360" w:lineRule="auto"/>
        <w:ind w:firstLineChars="98" w:firstLine="236"/>
        <w:rPr>
          <w:rFonts w:ascii="黑体" w:eastAsia="黑体"/>
          <w:b/>
          <w:sz w:val="24"/>
        </w:rPr>
      </w:pPr>
      <w:r>
        <w:rPr>
          <w:rFonts w:ascii="黑体" w:eastAsia="黑体" w:hint="eastAsia"/>
          <w:b/>
          <w:sz w:val="24"/>
        </w:rPr>
        <w:t>（三）</w:t>
      </w:r>
      <w:r w:rsidRPr="00EC48E9">
        <w:rPr>
          <w:rFonts w:ascii="黑体" w:eastAsia="黑体" w:hint="eastAsia"/>
          <w:b/>
          <w:sz w:val="24"/>
        </w:rPr>
        <w:t>拓展延伸</w:t>
      </w:r>
    </w:p>
    <w:p w:rsidR="00C501F8" w:rsidRPr="009A0847" w:rsidRDefault="00C501F8" w:rsidP="00C501F8">
      <w:pPr>
        <w:spacing w:line="360" w:lineRule="auto"/>
        <w:jc w:val="center"/>
        <w:rPr>
          <w:rFonts w:ascii="华文新魏" w:eastAsia="华文新魏"/>
          <w:b/>
          <w:sz w:val="28"/>
          <w:szCs w:val="28"/>
        </w:rPr>
      </w:pPr>
      <w:r w:rsidRPr="009A0847">
        <w:rPr>
          <w:rFonts w:ascii="华文新魏" w:eastAsia="华文新魏" w:hint="eastAsia"/>
          <w:b/>
          <w:sz w:val="28"/>
          <w:szCs w:val="28"/>
        </w:rPr>
        <w:t>怀念</w:t>
      </w:r>
      <w:smartTag w:uri="urn:schemas-microsoft-com:office:smarttags" w:element="PersonName">
        <w:smartTagPr>
          <w:attr w:name="ProductID" w:val="鲁迅"/>
        </w:smartTagPr>
        <w:r w:rsidRPr="009A0847">
          <w:rPr>
            <w:rFonts w:ascii="华文新魏" w:eastAsia="华文新魏" w:hint="eastAsia"/>
            <w:b/>
            <w:sz w:val="28"/>
            <w:szCs w:val="28"/>
          </w:rPr>
          <w:t>鲁迅</w:t>
        </w:r>
      </w:smartTag>
      <w:r w:rsidRPr="009A0847">
        <w:rPr>
          <w:rFonts w:ascii="华文新魏" w:eastAsia="华文新魏" w:hint="eastAsia"/>
          <w:b/>
          <w:sz w:val="28"/>
          <w:szCs w:val="28"/>
        </w:rPr>
        <w:t>先生</w:t>
      </w:r>
    </w:p>
    <w:p w:rsidR="00C501F8" w:rsidRPr="00EC48E9" w:rsidRDefault="00C501F8" w:rsidP="00C501F8">
      <w:pPr>
        <w:spacing w:line="340" w:lineRule="exact"/>
        <w:ind w:firstLineChars="200" w:firstLine="480"/>
        <w:rPr>
          <w:rFonts w:ascii="楷体_GB2312" w:eastAsia="楷体_GB2312"/>
          <w:sz w:val="24"/>
        </w:rPr>
      </w:pPr>
      <w:r w:rsidRPr="00EC48E9">
        <w:rPr>
          <w:rFonts w:ascii="楷体_GB2312" w:eastAsia="楷体_GB2312" w:hint="eastAsia"/>
          <w:sz w:val="24"/>
        </w:rPr>
        <w:t>在</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先生逝世的那一天，在万国殡仪馆中，有许多名声显赫和默默无闻的人都来见他们曾经从心底万分敬佩的——</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先生最后一面。</w:t>
      </w:r>
    </w:p>
    <w:p w:rsidR="00C501F8" w:rsidRPr="00EC48E9" w:rsidRDefault="00C501F8" w:rsidP="00C501F8">
      <w:pPr>
        <w:spacing w:line="340" w:lineRule="exact"/>
        <w:ind w:firstLineChars="200" w:firstLine="480"/>
        <w:rPr>
          <w:rFonts w:ascii="楷体_GB2312" w:eastAsia="楷体_GB2312"/>
          <w:sz w:val="24"/>
        </w:rPr>
      </w:pPr>
      <w:r w:rsidRPr="00EC48E9">
        <w:rPr>
          <w:rFonts w:ascii="楷体_GB2312" w:eastAsia="楷体_GB2312" w:hint="eastAsia"/>
          <w:sz w:val="24"/>
        </w:rPr>
        <w:t>其中有那位曾经被</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先生救护过的车夫，他低着头，把手放在胸口，默默地在悼念着什么。结束来宾祷告的时候，他用平稳的脚步走过来对我（周晔）说：“你是</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先生的侄女吧，上次我看见过你，那时我还不知道为我疗伤的是</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先生呢，我只是常常在地上的旧报纸上看到</w:t>
      </w:r>
      <w:smartTag w:uri="urn:schemas-microsoft-com:office:smarttags" w:element="PersonName">
        <w:smartTagPr>
          <w:attr w:name="ProductID" w:val="鲁"/>
        </w:smartTagPr>
        <w:r w:rsidRPr="00EC48E9">
          <w:rPr>
            <w:rFonts w:ascii="楷体_GB2312" w:eastAsia="楷体_GB2312" w:hint="eastAsia"/>
            <w:sz w:val="24"/>
          </w:rPr>
          <w:t>鲁</w:t>
        </w:r>
      </w:smartTag>
      <w:r w:rsidRPr="00EC48E9">
        <w:rPr>
          <w:rFonts w:ascii="楷体_GB2312" w:eastAsia="楷体_GB2312" w:hint="eastAsia"/>
          <w:sz w:val="24"/>
        </w:rPr>
        <w:t>先生，老天爷真是太不公平了，</w:t>
      </w:r>
      <w:smartTag w:uri="urn:schemas-microsoft-com:office:smarttags" w:element="PersonName">
        <w:smartTagPr>
          <w:attr w:name="ProductID" w:val="连鲁迅"/>
        </w:smartTagPr>
        <w:r w:rsidRPr="00EC48E9">
          <w:rPr>
            <w:rFonts w:ascii="楷体_GB2312" w:eastAsia="楷体_GB2312" w:hint="eastAsia"/>
            <w:sz w:val="24"/>
          </w:rPr>
          <w:t>连鲁迅</w:t>
        </w:r>
      </w:smartTag>
      <w:r w:rsidRPr="00EC48E9">
        <w:rPr>
          <w:rFonts w:ascii="楷体_GB2312" w:eastAsia="楷体_GB2312" w:hint="eastAsia"/>
          <w:sz w:val="24"/>
        </w:rPr>
        <w:t>先生这么好心肠的人都要他……。”说着他便放声地大哭起来，过了一会儿，他便轻轻地走了。</w:t>
      </w:r>
    </w:p>
    <w:p w:rsidR="00C501F8" w:rsidRPr="00EC48E9" w:rsidRDefault="00C501F8" w:rsidP="00C501F8">
      <w:pPr>
        <w:spacing w:line="340" w:lineRule="exact"/>
        <w:ind w:firstLineChars="200" w:firstLine="480"/>
        <w:rPr>
          <w:rFonts w:ascii="楷体_GB2312" w:eastAsia="楷体_GB2312"/>
          <w:sz w:val="24"/>
        </w:rPr>
      </w:pPr>
      <w:r w:rsidRPr="00EC48E9">
        <w:rPr>
          <w:rFonts w:ascii="楷体_GB2312" w:eastAsia="楷体_GB2312" w:hint="eastAsia"/>
          <w:sz w:val="24"/>
        </w:rPr>
        <w:t>我在料理伯父的后事时，看到了伯父生前的女佣阿三，他对我说她</w:t>
      </w:r>
      <w:r w:rsidRPr="00EC48E9">
        <w:rPr>
          <w:rFonts w:ascii="楷体_GB2312" w:eastAsia="楷体_GB2312" w:hint="eastAsia"/>
          <w:sz w:val="24"/>
          <w:u w:val="single"/>
        </w:rPr>
        <w:t>在打扫伯父的房间时发现伯父所坐的藤椅上有一个地方好像被什么东西顶出了一个洞，后来仔细观察了一下，原来是伯父在咳嗽的时候就用一支钢笔顶住肺</w:t>
      </w:r>
      <w:r w:rsidRPr="00EC48E9">
        <w:rPr>
          <w:rFonts w:ascii="楷体_GB2312" w:eastAsia="楷体_GB2312" w:hint="eastAsia"/>
          <w:sz w:val="24"/>
        </w:rPr>
        <w:t>部。听到这里我的眼泪便夺眶而出，这时阿三对我说：“</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先生，经常半夜写文章，有时候一直写到我早上起来做早餐，我还想</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先生那么早起来干嘛？到后来才知道原来</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先生经常为了爱国事业而不分昼夜，万分忙碌地写文章，</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先生自己嘴上不说，其实心中是很疲倦的，只是不想让你们担心。”</w:t>
      </w:r>
    </w:p>
    <w:p w:rsidR="00C501F8" w:rsidRPr="00EC48E9" w:rsidRDefault="00C501F8" w:rsidP="00C501F8">
      <w:pPr>
        <w:spacing w:line="340" w:lineRule="exact"/>
        <w:ind w:firstLineChars="200" w:firstLine="480"/>
        <w:rPr>
          <w:rFonts w:ascii="楷体_GB2312" w:eastAsia="楷体_GB2312"/>
          <w:sz w:val="24"/>
        </w:rPr>
      </w:pPr>
      <w:r w:rsidRPr="00EC48E9">
        <w:rPr>
          <w:rFonts w:ascii="楷体_GB2312" w:eastAsia="楷体_GB2312" w:hint="eastAsia"/>
          <w:sz w:val="24"/>
        </w:rPr>
        <w:t>对，</w:t>
      </w:r>
      <w:smartTag w:uri="urn:schemas-microsoft-com:office:smarttags" w:element="PersonName">
        <w:smartTagPr>
          <w:attr w:name="ProductID" w:val="鲁迅"/>
        </w:smartTagPr>
        <w:r w:rsidRPr="00EC48E9">
          <w:rPr>
            <w:rFonts w:ascii="楷体_GB2312" w:eastAsia="楷体_GB2312" w:hint="eastAsia"/>
            <w:sz w:val="24"/>
          </w:rPr>
          <w:t>鲁迅</w:t>
        </w:r>
      </w:smartTag>
      <w:r w:rsidRPr="00EC48E9">
        <w:rPr>
          <w:rFonts w:ascii="楷体_GB2312" w:eastAsia="楷体_GB2312" w:hint="eastAsia"/>
          <w:sz w:val="24"/>
        </w:rPr>
        <w:t>先生就是这样一个为自己想得少，为别人想得多的人。</w:t>
      </w:r>
    </w:p>
    <w:p w:rsidR="00C501F8" w:rsidRPr="00D4320A" w:rsidRDefault="00C501F8" w:rsidP="00C501F8">
      <w:pPr>
        <w:spacing w:line="360" w:lineRule="auto"/>
        <w:ind w:firstLineChars="200" w:firstLine="420"/>
        <w:rPr>
          <w:szCs w:val="21"/>
        </w:rPr>
      </w:pPr>
      <w:r w:rsidRPr="00D4320A">
        <w:rPr>
          <w:rFonts w:hint="eastAsia"/>
          <w:szCs w:val="21"/>
        </w:rPr>
        <w:t>1</w:t>
      </w:r>
      <w:r w:rsidRPr="00D4320A">
        <w:rPr>
          <w:rFonts w:hint="eastAsia"/>
          <w:szCs w:val="21"/>
        </w:rPr>
        <w:t>、找出第一段中的一对反义词。</w:t>
      </w:r>
    </w:p>
    <w:p w:rsidR="00C501F8" w:rsidRPr="00EC48E9" w:rsidRDefault="00C501F8" w:rsidP="00C501F8">
      <w:pPr>
        <w:spacing w:line="360" w:lineRule="auto"/>
        <w:ind w:firstLineChars="200" w:firstLine="480"/>
        <w:rPr>
          <w:sz w:val="24"/>
        </w:rPr>
      </w:pPr>
      <w:r w:rsidRPr="00EC48E9">
        <w:rPr>
          <w:rFonts w:hint="eastAsia"/>
          <w:sz w:val="24"/>
        </w:rPr>
        <w:t>（</w:t>
      </w:r>
      <w:r w:rsidRPr="00EC48E9">
        <w:rPr>
          <w:rFonts w:hint="eastAsia"/>
          <w:sz w:val="24"/>
        </w:rPr>
        <w:t xml:space="preserve">       </w:t>
      </w:r>
      <w:r w:rsidRPr="00EC48E9">
        <w:rPr>
          <w:rFonts w:hint="eastAsia"/>
          <w:sz w:val="24"/>
        </w:rPr>
        <w:t>）———（</w:t>
      </w:r>
      <w:r w:rsidRPr="00EC48E9">
        <w:rPr>
          <w:rFonts w:hint="eastAsia"/>
          <w:sz w:val="24"/>
        </w:rPr>
        <w:t xml:space="preserve">       </w:t>
      </w:r>
      <w:r w:rsidRPr="00EC48E9">
        <w:rPr>
          <w:rFonts w:hint="eastAsia"/>
          <w:sz w:val="24"/>
        </w:rPr>
        <w:t>）</w:t>
      </w:r>
    </w:p>
    <w:p w:rsidR="00C501F8" w:rsidRPr="00D0477C" w:rsidRDefault="00C501F8" w:rsidP="00C501F8">
      <w:pPr>
        <w:spacing w:line="360" w:lineRule="auto"/>
        <w:ind w:firstLineChars="200" w:firstLine="420"/>
        <w:rPr>
          <w:szCs w:val="21"/>
        </w:rPr>
      </w:pPr>
      <w:r w:rsidRPr="00D0477C">
        <w:rPr>
          <w:rFonts w:hint="eastAsia"/>
          <w:szCs w:val="21"/>
        </w:rPr>
        <w:t>从这对反义词中你读懂了什么？</w:t>
      </w:r>
    </w:p>
    <w:p w:rsidR="00C501F8" w:rsidRPr="00D0477C" w:rsidRDefault="00C501F8" w:rsidP="00C501F8">
      <w:pPr>
        <w:spacing w:line="360" w:lineRule="auto"/>
        <w:ind w:firstLineChars="200" w:firstLine="420"/>
        <w:rPr>
          <w:szCs w:val="21"/>
          <w:u w:val="single"/>
        </w:rPr>
      </w:pPr>
      <w:r w:rsidRPr="00D0477C">
        <w:rPr>
          <w:rFonts w:hint="eastAsia"/>
          <w:szCs w:val="21"/>
          <w:u w:val="single"/>
        </w:rPr>
        <w:t xml:space="preserve">                                                                                           </w:t>
      </w:r>
    </w:p>
    <w:p w:rsidR="00C501F8" w:rsidRPr="00D0477C" w:rsidRDefault="00C501F8" w:rsidP="00C501F8">
      <w:pPr>
        <w:spacing w:line="360" w:lineRule="auto"/>
        <w:ind w:firstLineChars="200" w:firstLine="420"/>
        <w:rPr>
          <w:szCs w:val="21"/>
          <w:u w:val="single"/>
        </w:rPr>
      </w:pPr>
      <w:r w:rsidRPr="00D0477C">
        <w:rPr>
          <w:rFonts w:hint="eastAsia"/>
          <w:szCs w:val="21"/>
        </w:rPr>
        <w:t>2</w:t>
      </w:r>
      <w:r w:rsidRPr="00D0477C">
        <w:rPr>
          <w:rFonts w:hint="eastAsia"/>
          <w:szCs w:val="21"/>
        </w:rPr>
        <w:t>、文中省略号表示</w:t>
      </w:r>
      <w:r w:rsidRPr="00D0477C">
        <w:rPr>
          <w:rFonts w:hint="eastAsia"/>
          <w:szCs w:val="21"/>
          <w:u w:val="single"/>
        </w:rPr>
        <w:t xml:space="preserve">                                                                         </w:t>
      </w:r>
    </w:p>
    <w:p w:rsidR="00C501F8" w:rsidRPr="00D0477C" w:rsidRDefault="00C501F8" w:rsidP="00C501F8">
      <w:pPr>
        <w:spacing w:line="360" w:lineRule="auto"/>
        <w:ind w:firstLineChars="200" w:firstLine="420"/>
        <w:rPr>
          <w:szCs w:val="21"/>
        </w:rPr>
      </w:pPr>
      <w:r w:rsidRPr="00D0477C">
        <w:rPr>
          <w:rFonts w:hint="eastAsia"/>
          <w:szCs w:val="21"/>
        </w:rPr>
        <w:t>3</w:t>
      </w:r>
      <w:r w:rsidRPr="00D0477C">
        <w:rPr>
          <w:rFonts w:hint="eastAsia"/>
          <w:szCs w:val="21"/>
        </w:rPr>
        <w:t>、读课文画线句子，想象鲁迅先生忍痛写作的情景写一段话，要求用上</w:t>
      </w:r>
      <w:r w:rsidRPr="00D0477C">
        <w:rPr>
          <w:rFonts w:hint="eastAsia"/>
          <w:szCs w:val="21"/>
        </w:rPr>
        <w:t>5</w:t>
      </w:r>
      <w:r w:rsidRPr="00D0477C">
        <w:rPr>
          <w:rFonts w:hint="eastAsia"/>
          <w:szCs w:val="21"/>
        </w:rPr>
        <w:t>个动词。</w:t>
      </w:r>
    </w:p>
    <w:p w:rsidR="00C501F8" w:rsidRPr="00D0477C" w:rsidRDefault="00C501F8" w:rsidP="00C501F8">
      <w:pPr>
        <w:spacing w:line="360" w:lineRule="auto"/>
        <w:ind w:firstLineChars="200" w:firstLine="420"/>
        <w:rPr>
          <w:szCs w:val="21"/>
          <w:u w:val="single"/>
        </w:rPr>
      </w:pPr>
      <w:r w:rsidRPr="00D0477C">
        <w:rPr>
          <w:rFonts w:hint="eastAsia"/>
          <w:szCs w:val="21"/>
          <w:u w:val="single"/>
        </w:rPr>
        <w:t xml:space="preserve">                                                                                     </w:t>
      </w:r>
    </w:p>
    <w:p w:rsidR="00C501F8" w:rsidRDefault="00C501F8" w:rsidP="00C501F8">
      <w:pPr>
        <w:spacing w:line="360" w:lineRule="auto"/>
        <w:ind w:firstLineChars="200" w:firstLine="420"/>
        <w:rPr>
          <w:u w:val="single"/>
        </w:rPr>
      </w:pPr>
      <w:r w:rsidRPr="00D0477C">
        <w:rPr>
          <w:rFonts w:hint="eastAsia"/>
          <w:szCs w:val="21"/>
          <w:u w:val="single"/>
        </w:rPr>
        <w:t xml:space="preserve">                                                     </w:t>
      </w:r>
      <w:r w:rsidRPr="00EC48E9">
        <w:rPr>
          <w:rFonts w:hint="eastAsia"/>
          <w:sz w:val="24"/>
          <w:u w:val="single"/>
        </w:rPr>
        <w:t xml:space="preserve">                         </w:t>
      </w:r>
      <w:r>
        <w:rPr>
          <w:rFonts w:hint="eastAsia"/>
          <w:u w:val="single"/>
        </w:rPr>
        <w:t xml:space="preserve">            </w:t>
      </w:r>
    </w:p>
    <w:p w:rsidR="00C501F8" w:rsidRPr="00DA7D4F" w:rsidRDefault="00C501F8" w:rsidP="00C501F8">
      <w:pPr>
        <w:spacing w:line="330" w:lineRule="atLeast"/>
        <w:rPr>
          <w:rFonts w:ascii="黑体" w:eastAsia="黑体" w:hAnsi="宋体" w:cs="宋体"/>
          <w:color w:val="000000"/>
          <w:kern w:val="0"/>
          <w:sz w:val="24"/>
        </w:rPr>
      </w:pPr>
      <w:r w:rsidRPr="00DA7D4F">
        <w:rPr>
          <w:rFonts w:ascii="黑体" w:eastAsia="黑体" w:hAnsi="宋体" w:cs="宋体" w:hint="eastAsia"/>
          <w:b/>
          <w:bCs/>
          <w:color w:val="000000"/>
          <w:kern w:val="0"/>
          <w:sz w:val="24"/>
        </w:rPr>
        <w:t>（四）相关链接</w:t>
      </w:r>
    </w:p>
    <w:p w:rsidR="00C501F8" w:rsidRPr="00DA7D4F" w:rsidRDefault="00C501F8" w:rsidP="00C501F8">
      <w:pPr>
        <w:widowControl/>
        <w:spacing w:line="330" w:lineRule="atLeast"/>
        <w:jc w:val="center"/>
        <w:rPr>
          <w:rFonts w:ascii="宋体" w:hAnsi="宋体" w:cs="宋体"/>
          <w:color w:val="000000"/>
          <w:kern w:val="0"/>
          <w:sz w:val="24"/>
        </w:rPr>
      </w:pPr>
      <w:r w:rsidRPr="00DA7D4F">
        <w:rPr>
          <w:rFonts w:ascii="宋体" w:hAnsi="宋体" w:cs="宋体" w:hint="eastAsia"/>
          <w:b/>
          <w:bCs/>
          <w:color w:val="000000"/>
          <w:kern w:val="0"/>
          <w:sz w:val="24"/>
        </w:rPr>
        <w:t>鲁迅逝世前后</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smartTag w:uri="urn:schemas-microsoft-com:office:smarttags" w:element="chsdate">
        <w:smartTagPr>
          <w:attr w:name="IsROCDate" w:val="False"/>
          <w:attr w:name="IsLunarDate" w:val="False"/>
          <w:attr w:name="Day" w:val="15"/>
          <w:attr w:name="Month" w:val="10"/>
          <w:attr w:name="Year" w:val="1936"/>
        </w:smartTagPr>
        <w:r w:rsidRPr="00DA7D4F">
          <w:rPr>
            <w:rFonts w:ascii="楷体_GB2312" w:eastAsia="楷体_GB2312" w:hAnsi="宋体" w:cs="宋体" w:hint="eastAsia"/>
            <w:bCs/>
            <w:color w:val="000000"/>
            <w:kern w:val="0"/>
            <w:sz w:val="24"/>
          </w:rPr>
          <w:t>1936年10月15日</w:t>
        </w:r>
      </w:smartTag>
      <w:r w:rsidRPr="00DA7D4F">
        <w:rPr>
          <w:rFonts w:ascii="楷体_GB2312" w:eastAsia="楷体_GB2312" w:hAnsi="宋体" w:cs="宋体" w:hint="eastAsia"/>
          <w:color w:val="000000"/>
          <w:kern w:val="0"/>
          <w:sz w:val="24"/>
        </w:rPr>
        <w:t xml:space="preserve">　发表《半夏小集》，无情地揭露了叛徒、汉奸之类的丑恶嘴脸。</w:t>
      </w:r>
    </w:p>
    <w:p w:rsidR="00C501F8" w:rsidRPr="00DA7D4F" w:rsidRDefault="00C501F8" w:rsidP="00C501F8">
      <w:pPr>
        <w:widowControl/>
        <w:spacing w:line="330" w:lineRule="atLeast"/>
        <w:ind w:firstLineChars="150" w:firstLine="360"/>
        <w:rPr>
          <w:rFonts w:ascii="楷体_GB2312" w:eastAsia="楷体_GB2312" w:hAnsi="宋体" w:cs="宋体"/>
          <w:color w:val="000000"/>
          <w:kern w:val="0"/>
          <w:sz w:val="24"/>
        </w:rPr>
      </w:pPr>
      <w:r w:rsidRPr="00DA7D4F">
        <w:rPr>
          <w:rFonts w:ascii="楷体_GB2312" w:eastAsia="楷体_GB2312" w:hAnsi="宋体" w:cs="宋体" w:hint="eastAsia"/>
          <w:color w:val="000000"/>
          <w:kern w:val="0"/>
          <w:sz w:val="24"/>
        </w:rPr>
        <w:t>16日下午作曹靖华译《〈苏联作家七人集〉序》。</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r w:rsidRPr="00DA7D4F">
        <w:rPr>
          <w:rFonts w:ascii="楷体_GB2312" w:eastAsia="楷体_GB2312" w:hAnsi="宋体" w:cs="宋体" w:hint="eastAsia"/>
          <w:bCs/>
          <w:color w:val="000000"/>
          <w:kern w:val="0"/>
          <w:sz w:val="24"/>
        </w:rPr>
        <w:t>17日</w:t>
      </w:r>
      <w:r w:rsidRPr="00DA7D4F">
        <w:rPr>
          <w:rFonts w:ascii="楷体_GB2312" w:eastAsia="楷体_GB2312" w:hAnsi="宋体" w:cs="宋体" w:hint="eastAsia"/>
          <w:color w:val="000000"/>
          <w:kern w:val="0"/>
          <w:sz w:val="24"/>
        </w:rPr>
        <w:t xml:space="preserve">　上午续作《因太炎先生而想起的二三事》，系最后一篇文章，未完稿。午后复曹靖华信，表示要养好病继续战斗。下午，访鹿地君，往内山书店。晚，周建人来，谈至十一时。至一时上床就寝。</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r w:rsidRPr="00DA7D4F">
        <w:rPr>
          <w:rFonts w:ascii="楷体_GB2312" w:eastAsia="楷体_GB2312" w:hAnsi="宋体" w:cs="宋体" w:hint="eastAsia"/>
          <w:bCs/>
          <w:color w:val="000000"/>
          <w:kern w:val="0"/>
          <w:sz w:val="24"/>
        </w:rPr>
        <w:t>18日</w:t>
      </w:r>
      <w:r w:rsidRPr="00DA7D4F">
        <w:rPr>
          <w:rFonts w:ascii="楷体_GB2312" w:eastAsia="楷体_GB2312" w:hAnsi="宋体" w:cs="宋体" w:hint="eastAsia"/>
          <w:color w:val="000000"/>
          <w:kern w:val="0"/>
          <w:sz w:val="24"/>
        </w:rPr>
        <w:t xml:space="preserve">　二时即睡不好觉，三时半坐起来，气喘又发，后来继以咳呛，咳嗽困难，气喘更加厉害。六时半左右，支撑起来执笔，断续写成一信，通知内山完造：“出乎意料之外，从半夜起，哮喘又发作起来了。因此，已不能践十点钟的约，很对不起。”并托内山请医生。此信为鲁迅之绝笔。</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r w:rsidRPr="00DA7D4F">
        <w:rPr>
          <w:rFonts w:ascii="楷体_GB2312" w:eastAsia="楷体_GB2312" w:hAnsi="宋体" w:cs="宋体" w:hint="eastAsia"/>
          <w:bCs/>
          <w:color w:val="000000"/>
          <w:kern w:val="0"/>
          <w:sz w:val="24"/>
        </w:rPr>
        <w:t>19日</w:t>
      </w:r>
      <w:r w:rsidRPr="00DA7D4F">
        <w:rPr>
          <w:rFonts w:ascii="楷体_GB2312" w:eastAsia="楷体_GB2312" w:hAnsi="宋体" w:cs="宋体" w:hint="eastAsia"/>
          <w:color w:val="000000"/>
          <w:kern w:val="0"/>
          <w:sz w:val="24"/>
        </w:rPr>
        <w:t xml:space="preserve">　早晨5时25分，一贯言辞激烈、最富战斗性的作家鲁迅，因肺病医治无效，病逝于上海北四川路底施高塔路（现山阴路）大陆新村9号寓所。10时，遗体送到万国殡仪馆。殡仪馆的吊唁大厅、走廊，都挂满了挽联，直到大厅外的空地上，都拉起绳子挂满了雪白的挽幛。</w:t>
      </w:r>
      <w:r w:rsidRPr="00DA7D4F">
        <w:rPr>
          <w:rFonts w:ascii="宋体" w:eastAsia="楷体_GB2312" w:hAnsi="宋体" w:cs="宋体" w:hint="eastAsia"/>
          <w:color w:val="000000"/>
          <w:kern w:val="0"/>
          <w:sz w:val="24"/>
        </w:rPr>
        <w:t> </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r w:rsidRPr="00DA7D4F">
        <w:rPr>
          <w:rFonts w:ascii="楷体_GB2312" w:eastAsia="楷体_GB2312" w:hAnsi="宋体" w:cs="宋体" w:hint="eastAsia"/>
          <w:bCs/>
          <w:color w:val="000000"/>
          <w:kern w:val="0"/>
          <w:sz w:val="24"/>
        </w:rPr>
        <w:t>20日</w:t>
      </w:r>
      <w:r w:rsidRPr="00DA7D4F">
        <w:rPr>
          <w:rFonts w:ascii="楷体_GB2312" w:eastAsia="楷体_GB2312" w:hAnsi="宋体" w:cs="宋体" w:hint="eastAsia"/>
          <w:color w:val="000000"/>
          <w:kern w:val="0"/>
          <w:sz w:val="24"/>
        </w:rPr>
        <w:t xml:space="preserve">　上午九时开始瞻仰遗容。灵堂上布满了各界群众所敬献的挽联和花圈。</w:t>
      </w:r>
    </w:p>
    <w:p w:rsidR="00C501F8" w:rsidRPr="00DA7D4F" w:rsidRDefault="00C501F8" w:rsidP="00C501F8">
      <w:pPr>
        <w:widowControl/>
        <w:spacing w:line="330" w:lineRule="atLeast"/>
        <w:ind w:firstLine="422"/>
        <w:rPr>
          <w:rFonts w:ascii="楷体_GB2312" w:eastAsia="楷体_GB2312" w:hAnsi="宋体" w:cs="宋体"/>
          <w:color w:val="000000"/>
          <w:kern w:val="0"/>
          <w:sz w:val="24"/>
        </w:rPr>
      </w:pPr>
      <w:r w:rsidRPr="00DA7D4F">
        <w:rPr>
          <w:rFonts w:ascii="楷体_GB2312" w:eastAsia="楷体_GB2312" w:hAnsi="宋体" w:cs="宋体" w:hint="eastAsia"/>
          <w:bCs/>
          <w:color w:val="000000"/>
          <w:kern w:val="0"/>
          <w:sz w:val="24"/>
        </w:rPr>
        <w:t>21日</w:t>
      </w:r>
      <w:r w:rsidRPr="00DA7D4F">
        <w:rPr>
          <w:rFonts w:ascii="楷体_GB2312" w:eastAsia="楷体_GB2312" w:hAnsi="宋体" w:cs="宋体" w:hint="eastAsia"/>
          <w:color w:val="000000"/>
          <w:kern w:val="0"/>
          <w:sz w:val="24"/>
        </w:rPr>
        <w:t xml:space="preserve">　下午3时，在万国殡仪馆举行大殓。</w:t>
      </w:r>
    </w:p>
    <w:p w:rsidR="003C2A6C" w:rsidRPr="00C501F8" w:rsidRDefault="00F71823"/>
    <w:sectPr w:rsidR="003C2A6C" w:rsidRPr="00C501F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C6" w:rsidRDefault="00FA35C6" w:rsidP="00C501F8">
      <w:r>
        <w:separator/>
      </w:r>
    </w:p>
  </w:endnote>
  <w:endnote w:type="continuationSeparator" w:id="0">
    <w:p w:rsidR="00FA35C6" w:rsidRDefault="00FA35C6" w:rsidP="00C5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Default="00F71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Pr="00F71823" w:rsidRDefault="00F71823" w:rsidP="00F718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Default="00F71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C6" w:rsidRDefault="00FA35C6" w:rsidP="00C501F8">
      <w:r>
        <w:separator/>
      </w:r>
    </w:p>
  </w:footnote>
  <w:footnote w:type="continuationSeparator" w:id="0">
    <w:p w:rsidR="00FA35C6" w:rsidRDefault="00FA35C6" w:rsidP="00C50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Default="00F718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Pr="00F71823" w:rsidRDefault="00F71823" w:rsidP="00F718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3" w:rsidRDefault="00F718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E7"/>
    <w:rsid w:val="00007EA9"/>
    <w:rsid w:val="001651E3"/>
    <w:rsid w:val="003738E7"/>
    <w:rsid w:val="00C501F8"/>
    <w:rsid w:val="00F71823"/>
    <w:rsid w:val="00FA3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01F8"/>
    <w:rPr>
      <w:sz w:val="18"/>
      <w:szCs w:val="18"/>
    </w:rPr>
  </w:style>
  <w:style w:type="paragraph" w:styleId="a4">
    <w:name w:val="footer"/>
    <w:basedOn w:val="a"/>
    <w:link w:val="Char0"/>
    <w:uiPriority w:val="99"/>
    <w:unhideWhenUsed/>
    <w:rsid w:val="00C50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0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2272</Words>
  <Characters>2315</Characters>
  <DocSecurity>0</DocSecurity>
  <Lines>280</Lines>
  <Paragraphs>69</Paragraphs>
  <ScaleCrop>false</ScaleCrop>
  <Manager/>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2016-05-20T03:48:00Z</dcterms:created>
  <dcterms:modified xsi:type="dcterms:W3CDTF">2016-05-20T03:48:00Z</dcterms:modified>
</cp:coreProperties>
</file>